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72097321">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4A3" w:rsidR="004C74A3">
        <w:t xml:space="preserve">MCS MYP Grade 6 Physical Education &amp; Health </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702117AC">
      <w:pPr>
        <w:pStyle w:val="Heading3"/>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7"/>
        <w:gridCol w:w="3134"/>
        <w:gridCol w:w="3365"/>
        <w:gridCol w:w="3172"/>
        <w:gridCol w:w="3172"/>
      </w:tblGrid>
      <w:tr w:rsidR="00491BB1" w:rsidTr="3BF5D510" w14:paraId="7DAE3055" w14:textId="3BB87ABB">
        <w:trPr>
          <w:cantSplit/>
          <w:tblHeader/>
        </w:trPr>
        <w:tc>
          <w:tcPr>
            <w:tcW w:w="538" w:type="pct"/>
            <w:shd w:val="clear" w:color="auto" w:fill="1F3864"/>
            <w:tcMar>
              <w:top w:w="100" w:type="dxa"/>
              <w:left w:w="160" w:type="dxa"/>
              <w:bottom w:w="100" w:type="dxa"/>
              <w:right w:w="160" w:type="dxa"/>
            </w:tcMar>
          </w:tcPr>
          <w:p w:rsidR="00491BB1" w:rsidRDefault="00491BB1" w14:paraId="7CCBE5E7" w14:textId="77777777">
            <w:pPr>
              <w:spacing w:before="40" w:after="40"/>
            </w:pPr>
            <w:r>
              <w:rPr>
                <w:b/>
                <w:bCs/>
                <w:color w:val="FFFFFF"/>
                <w:sz w:val="18"/>
                <w:szCs w:val="18"/>
              </w:rPr>
              <w:lastRenderedPageBreak/>
              <w:t>Section</w:t>
            </w:r>
          </w:p>
        </w:tc>
        <w:tc>
          <w:tcPr>
            <w:tcW w:w="1089" w:type="pct"/>
            <w:shd w:val="clear" w:color="auto" w:fill="1B6B8A"/>
            <w:tcMar>
              <w:top w:w="100" w:type="dxa"/>
              <w:left w:w="160" w:type="dxa"/>
              <w:bottom w:w="100" w:type="dxa"/>
              <w:right w:w="160" w:type="dxa"/>
            </w:tcMar>
            <w:vAlign w:val="center"/>
          </w:tcPr>
          <w:p w:rsidR="00491BB1" w:rsidP="002271C1" w:rsidRDefault="00491BB1" w14:paraId="353FC502" w14:textId="77777777">
            <w:pPr>
              <w:spacing w:before="40" w:after="40"/>
              <w:jc w:val="center"/>
            </w:pPr>
            <w:r>
              <w:rPr>
                <w:b/>
                <w:bCs/>
                <w:color w:val="FFFFFF"/>
                <w:sz w:val="18"/>
                <w:szCs w:val="18"/>
              </w:rPr>
              <w:t>Unit 1</w:t>
            </w:r>
          </w:p>
        </w:tc>
        <w:tc>
          <w:tcPr>
            <w:tcW w:w="1169" w:type="pct"/>
            <w:shd w:val="clear" w:color="auto" w:fill="1B6B8A"/>
            <w:tcMar>
              <w:top w:w="100" w:type="dxa"/>
              <w:left w:w="160" w:type="dxa"/>
              <w:bottom w:w="100" w:type="dxa"/>
              <w:right w:w="160" w:type="dxa"/>
            </w:tcMar>
            <w:vAlign w:val="center"/>
          </w:tcPr>
          <w:p w:rsidR="00491BB1" w:rsidP="002271C1" w:rsidRDefault="00491BB1" w14:paraId="6A759B64" w14:textId="77777777">
            <w:pPr>
              <w:spacing w:before="40" w:after="40"/>
              <w:jc w:val="center"/>
            </w:pPr>
            <w:r>
              <w:rPr>
                <w:b/>
                <w:bCs/>
                <w:color w:val="FFFFFF"/>
                <w:sz w:val="18"/>
                <w:szCs w:val="18"/>
              </w:rPr>
              <w:t>Unit 2</w:t>
            </w:r>
          </w:p>
        </w:tc>
        <w:tc>
          <w:tcPr>
            <w:tcW w:w="1102" w:type="pct"/>
            <w:shd w:val="clear" w:color="auto" w:fill="1B6B8A"/>
            <w:tcMar>
              <w:top w:w="100" w:type="dxa"/>
              <w:left w:w="160" w:type="dxa"/>
              <w:bottom w:w="100" w:type="dxa"/>
              <w:right w:w="160" w:type="dxa"/>
            </w:tcMar>
            <w:vAlign w:val="center"/>
          </w:tcPr>
          <w:p w:rsidR="00491BB1" w:rsidP="002271C1" w:rsidRDefault="00491BB1" w14:paraId="3CD737FA" w14:textId="77777777">
            <w:pPr>
              <w:spacing w:before="40" w:after="40"/>
              <w:jc w:val="center"/>
            </w:pPr>
            <w:r>
              <w:rPr>
                <w:b/>
                <w:bCs/>
                <w:color w:val="FFFFFF"/>
                <w:sz w:val="18"/>
                <w:szCs w:val="18"/>
              </w:rPr>
              <w:t>Unit 3</w:t>
            </w:r>
          </w:p>
        </w:tc>
        <w:tc>
          <w:tcPr>
            <w:tcW w:w="1102" w:type="pct"/>
            <w:shd w:val="clear" w:color="auto" w:fill="1B6B8A"/>
            <w:tcMar>
              <w:top w:w="100" w:type="dxa"/>
              <w:left w:w="160" w:type="dxa"/>
              <w:bottom w:w="100" w:type="dxa"/>
              <w:right w:w="160" w:type="dxa"/>
            </w:tcMar>
            <w:vAlign w:val="center"/>
          </w:tcPr>
          <w:p w:rsidR="00491BB1" w:rsidP="002271C1" w:rsidRDefault="00491BB1" w14:paraId="278B33D5" w14:textId="77777777">
            <w:pPr>
              <w:spacing w:before="40" w:after="40"/>
              <w:jc w:val="center"/>
            </w:pPr>
            <w:r>
              <w:rPr>
                <w:b/>
                <w:bCs/>
                <w:color w:val="FFFFFF"/>
                <w:sz w:val="18"/>
                <w:szCs w:val="18"/>
              </w:rPr>
              <w:t>Unit 4</w:t>
            </w:r>
          </w:p>
        </w:tc>
      </w:tr>
      <w:tr w:rsidR="00491BB1" w:rsidTr="3BF5D510" w14:paraId="57D624D4" w14:textId="22EDEE4C">
        <w:trPr>
          <w:cantSplit/>
          <w:tblHeader/>
        </w:trPr>
        <w:tc>
          <w:tcPr>
            <w:tcW w:w="538" w:type="pct"/>
            <w:shd w:val="clear" w:color="auto" w:fill="EBF4F8"/>
            <w:tcMar>
              <w:top w:w="100" w:type="dxa"/>
              <w:left w:w="160" w:type="dxa"/>
              <w:bottom w:w="100" w:type="dxa"/>
              <w:right w:w="160" w:type="dxa"/>
            </w:tcMar>
          </w:tcPr>
          <w:p w:rsidR="00491BB1" w:rsidP="00491BB1" w:rsidRDefault="00491BB1" w14:paraId="1E811D6C" w14:textId="77777777">
            <w:pPr>
              <w:spacing w:before="40" w:after="40"/>
            </w:pPr>
            <w:r>
              <w:rPr>
                <w:b/>
                <w:bCs/>
                <w:color w:val="1F3864"/>
                <w:sz w:val="19"/>
                <w:szCs w:val="19"/>
              </w:rPr>
              <w:t>Unit Name / Title</w:t>
            </w:r>
          </w:p>
        </w:tc>
        <w:tc>
          <w:tcPr>
            <w:tcW w:w="1089" w:type="pct"/>
            <w:shd w:val="clear" w:color="auto" w:fill="FFFFFF" w:themeFill="background1"/>
            <w:tcMar>
              <w:top w:w="100" w:type="dxa"/>
              <w:left w:w="160" w:type="dxa"/>
              <w:bottom w:w="100" w:type="dxa"/>
              <w:right w:w="160" w:type="dxa"/>
            </w:tcMar>
          </w:tcPr>
          <w:p w:rsidRPr="004C74A3" w:rsidR="00491BB1" w:rsidP="00491BB1" w:rsidRDefault="00491BB1" w14:paraId="5A528B7A" w14:textId="4398E0F0">
            <w:pPr>
              <w:spacing w:before="40" w:after="40"/>
            </w:pPr>
            <w:r w:rsidRPr="004C74A3">
              <w:t>Physical Fitness/Health</w:t>
            </w:r>
          </w:p>
        </w:tc>
        <w:tc>
          <w:tcPr>
            <w:tcW w:w="1169" w:type="pct"/>
            <w:shd w:val="clear" w:color="auto" w:fill="FFFFFF" w:themeFill="background1"/>
            <w:tcMar>
              <w:top w:w="100" w:type="dxa"/>
              <w:left w:w="160" w:type="dxa"/>
              <w:bottom w:w="100" w:type="dxa"/>
              <w:right w:w="160" w:type="dxa"/>
            </w:tcMar>
          </w:tcPr>
          <w:p w:rsidRPr="004C74A3" w:rsidR="00491BB1" w:rsidP="00491BB1" w:rsidRDefault="00491BB1" w14:paraId="2BBDBFF5" w14:textId="5AFA2E67">
            <w:pPr>
              <w:spacing w:before="40" w:after="40"/>
            </w:pPr>
            <w:r w:rsidRPr="004C74A3">
              <w:t>Volleyball/Health</w:t>
            </w:r>
          </w:p>
        </w:tc>
        <w:tc>
          <w:tcPr>
            <w:tcW w:w="1102" w:type="pct"/>
            <w:shd w:val="clear" w:color="auto" w:fill="FFFFFF" w:themeFill="background1"/>
            <w:tcMar>
              <w:top w:w="100" w:type="dxa"/>
              <w:left w:w="160" w:type="dxa"/>
              <w:bottom w:w="100" w:type="dxa"/>
              <w:right w:w="160" w:type="dxa"/>
            </w:tcMar>
          </w:tcPr>
          <w:p w:rsidRPr="004C74A3" w:rsidR="00491BB1" w:rsidP="00491BB1" w:rsidRDefault="00491BB1" w14:paraId="2979DE6A" w14:textId="4AD30FBE">
            <w:pPr>
              <w:spacing w:before="40" w:after="40"/>
            </w:pPr>
            <w:r w:rsidRPr="004C74A3">
              <w:t>Pickleball/Health</w:t>
            </w:r>
          </w:p>
        </w:tc>
        <w:tc>
          <w:tcPr>
            <w:tcW w:w="1102" w:type="pct"/>
            <w:shd w:val="clear" w:color="auto" w:fill="FFFFFF" w:themeFill="background1"/>
            <w:tcMar>
              <w:top w:w="100" w:type="dxa"/>
              <w:left w:w="160" w:type="dxa"/>
              <w:bottom w:w="100" w:type="dxa"/>
              <w:right w:w="160" w:type="dxa"/>
            </w:tcMar>
          </w:tcPr>
          <w:p w:rsidRPr="004C74A3" w:rsidR="00491BB1" w:rsidP="00491BB1" w:rsidRDefault="00491BB1" w14:paraId="43565C21" w14:textId="1E0FBC33">
            <w:pPr>
              <w:spacing w:before="40" w:after="40"/>
            </w:pPr>
            <w:r w:rsidRPr="004C74A3">
              <w:t>Basketball/Health</w:t>
            </w:r>
          </w:p>
        </w:tc>
      </w:tr>
      <w:tr w:rsidR="00491BB1" w:rsidTr="3BF5D510" w14:paraId="0700E6AD" w14:textId="31696C81">
        <w:trPr>
          <w:cantSplit/>
          <w:tblHeader/>
        </w:trPr>
        <w:tc>
          <w:tcPr>
            <w:tcW w:w="538" w:type="pct"/>
            <w:shd w:val="clear" w:color="auto" w:fill="EBF4F8"/>
            <w:tcMar>
              <w:top w:w="100" w:type="dxa"/>
              <w:left w:w="160" w:type="dxa"/>
              <w:bottom w:w="100" w:type="dxa"/>
              <w:right w:w="160" w:type="dxa"/>
            </w:tcMar>
          </w:tcPr>
          <w:p w:rsidR="00491BB1" w:rsidP="00491BB1" w:rsidRDefault="00491BB1" w14:paraId="4D4FAE82" w14:textId="77777777">
            <w:pPr>
              <w:spacing w:before="40" w:after="40"/>
            </w:pPr>
            <w:r>
              <w:rPr>
                <w:b/>
                <w:bCs/>
                <w:color w:val="1F3864"/>
                <w:sz w:val="19"/>
                <w:szCs w:val="19"/>
              </w:rPr>
              <w:t>Time Frame</w:t>
            </w:r>
          </w:p>
        </w:tc>
        <w:tc>
          <w:tcPr>
            <w:tcW w:w="1089" w:type="pct"/>
            <w:shd w:val="clear" w:color="auto" w:fill="FFFFFF" w:themeFill="background1"/>
            <w:tcMar>
              <w:top w:w="100" w:type="dxa"/>
              <w:left w:w="160" w:type="dxa"/>
              <w:bottom w:w="100" w:type="dxa"/>
              <w:right w:w="160" w:type="dxa"/>
            </w:tcMar>
          </w:tcPr>
          <w:p w:rsidRPr="004C74A3" w:rsidR="00491BB1" w:rsidP="00491BB1" w:rsidRDefault="00491BB1" w14:paraId="04E694BC" w14:textId="0E214DDF">
            <w:pPr>
              <w:spacing w:before="40" w:after="40"/>
            </w:pPr>
            <w:r w:rsidRPr="004C74A3">
              <w:t>9 weeks</w:t>
            </w:r>
          </w:p>
        </w:tc>
        <w:tc>
          <w:tcPr>
            <w:tcW w:w="1169" w:type="pct"/>
            <w:shd w:val="clear" w:color="auto" w:fill="FFFFFF" w:themeFill="background1"/>
            <w:tcMar>
              <w:top w:w="100" w:type="dxa"/>
              <w:left w:w="160" w:type="dxa"/>
              <w:bottom w:w="100" w:type="dxa"/>
              <w:right w:w="160" w:type="dxa"/>
            </w:tcMar>
          </w:tcPr>
          <w:p w:rsidRPr="004C74A3" w:rsidR="00491BB1" w:rsidP="00491BB1" w:rsidRDefault="00491BB1" w14:paraId="1CE4AC2B" w14:textId="2EB50CC6">
            <w:pPr>
              <w:spacing w:before="40" w:after="40"/>
            </w:pPr>
            <w:r w:rsidRPr="004C74A3">
              <w:t>9 weeks</w:t>
            </w:r>
          </w:p>
        </w:tc>
        <w:tc>
          <w:tcPr>
            <w:tcW w:w="1102" w:type="pct"/>
            <w:shd w:val="clear" w:color="auto" w:fill="FFFFFF" w:themeFill="background1"/>
            <w:tcMar>
              <w:top w:w="100" w:type="dxa"/>
              <w:left w:w="160" w:type="dxa"/>
              <w:bottom w:w="100" w:type="dxa"/>
              <w:right w:w="160" w:type="dxa"/>
            </w:tcMar>
          </w:tcPr>
          <w:p w:rsidRPr="004C74A3" w:rsidR="00491BB1" w:rsidP="00491BB1" w:rsidRDefault="00491BB1" w14:paraId="0BADA61F" w14:textId="72B7DA93">
            <w:pPr>
              <w:spacing w:before="40" w:after="40"/>
            </w:pPr>
            <w:r w:rsidRPr="004C74A3">
              <w:t>9 weeks</w:t>
            </w:r>
          </w:p>
        </w:tc>
        <w:tc>
          <w:tcPr>
            <w:tcW w:w="1102" w:type="pct"/>
            <w:shd w:val="clear" w:color="auto" w:fill="FFFFFF" w:themeFill="background1"/>
            <w:tcMar>
              <w:top w:w="100" w:type="dxa"/>
              <w:left w:w="160" w:type="dxa"/>
              <w:bottom w:w="100" w:type="dxa"/>
              <w:right w:w="160" w:type="dxa"/>
            </w:tcMar>
          </w:tcPr>
          <w:p w:rsidRPr="004C74A3" w:rsidR="00491BB1" w:rsidP="00491BB1" w:rsidRDefault="00491BB1" w14:paraId="1FCAA517" w14:textId="124920A8">
            <w:pPr>
              <w:spacing w:before="40" w:after="40"/>
            </w:pPr>
            <w:r w:rsidRPr="004C74A3">
              <w:t>9 weeks</w:t>
            </w:r>
          </w:p>
        </w:tc>
      </w:tr>
      <w:tr w:rsidR="00491BB1" w:rsidTr="3BF5D510" w14:paraId="3F0D6481" w14:textId="71004F21">
        <w:trPr>
          <w:cantSplit/>
          <w:tblHeader/>
        </w:trPr>
        <w:tc>
          <w:tcPr>
            <w:tcW w:w="538" w:type="pct"/>
            <w:shd w:val="clear" w:color="auto" w:fill="EBF4F8"/>
            <w:tcMar>
              <w:top w:w="100" w:type="dxa"/>
              <w:left w:w="160" w:type="dxa"/>
              <w:bottom w:w="100" w:type="dxa"/>
              <w:right w:w="160" w:type="dxa"/>
            </w:tcMar>
          </w:tcPr>
          <w:p w:rsidR="00491BB1" w:rsidP="00491BB1" w:rsidRDefault="00491BB1" w14:paraId="489E40D5" w14:textId="5D87D03D">
            <w:pPr>
              <w:spacing w:before="40" w:after="40"/>
            </w:pPr>
            <w:r>
              <w:rPr>
                <w:b/>
                <w:bCs/>
                <w:color w:val="1F3864"/>
                <w:sz w:val="19"/>
                <w:szCs w:val="19"/>
              </w:rPr>
              <w:t>Standards</w:t>
            </w:r>
          </w:p>
        </w:tc>
        <w:tc>
          <w:tcPr>
            <w:tcW w:w="1089" w:type="pct"/>
            <w:tcBorders>
              <w:top w:val="nil"/>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tcPr>
          <w:p w:rsidRPr="004C74A3" w:rsidR="00491BB1" w:rsidP="00491BB1" w:rsidRDefault="00491BB1" w14:paraId="30B60E94" w14:textId="77777777">
            <w:pPr>
              <w:pStyle w:val="ListParagraph"/>
              <w:numPr>
                <w:ilvl w:val="0"/>
                <w:numId w:val="2"/>
              </w:numPr>
              <w:ind w:right="140"/>
              <w:rPr>
                <w:rFonts w:ascii="Roboto" w:hAnsi="Roboto"/>
                <w:color w:val="1155CC"/>
                <w:u w:val="single"/>
              </w:rPr>
            </w:pPr>
            <w:hyperlink r:id="rId11">
              <w:r w:rsidRPr="004C74A3">
                <w:rPr>
                  <w:rFonts w:ascii="Roboto" w:hAnsi="Roboto"/>
                  <w:color w:val="1155CC"/>
                  <w:u w:val="single"/>
                </w:rPr>
                <w:t>PE6.3a-j</w:t>
              </w:r>
            </w:hyperlink>
          </w:p>
          <w:p w:rsidRPr="004C74A3" w:rsidR="00491BB1" w:rsidP="00491BB1" w:rsidRDefault="00491BB1" w14:paraId="535A1510" w14:textId="77777777">
            <w:pPr>
              <w:pStyle w:val="ListParagraph"/>
              <w:numPr>
                <w:ilvl w:val="0"/>
                <w:numId w:val="2"/>
              </w:numPr>
              <w:ind w:right="140"/>
              <w:rPr>
                <w:rFonts w:ascii="Roboto" w:hAnsi="Roboto"/>
                <w:color w:val="1155CC"/>
                <w:u w:val="single"/>
              </w:rPr>
            </w:pPr>
            <w:hyperlink r:id="rId12">
              <w:r w:rsidRPr="004C74A3">
                <w:rPr>
                  <w:rFonts w:ascii="Roboto" w:hAnsi="Roboto"/>
                  <w:color w:val="1155CC"/>
                  <w:u w:val="single"/>
                </w:rPr>
                <w:t>PE6.5a-d</w:t>
              </w:r>
            </w:hyperlink>
          </w:p>
          <w:p w:rsidRPr="004C74A3" w:rsidR="00491BB1" w:rsidP="00491BB1" w:rsidRDefault="00491BB1" w14:paraId="41E6E3B9" w14:textId="77777777">
            <w:pPr>
              <w:pStyle w:val="ListParagraph"/>
              <w:numPr>
                <w:ilvl w:val="0"/>
                <w:numId w:val="2"/>
              </w:numPr>
              <w:ind w:right="140"/>
              <w:rPr>
                <w:rFonts w:ascii="Roboto" w:hAnsi="Roboto"/>
                <w:color w:val="1155CC"/>
                <w:u w:val="single"/>
              </w:rPr>
            </w:pPr>
            <w:hyperlink r:id="rId13">
              <w:r w:rsidRPr="004C74A3">
                <w:rPr>
                  <w:rFonts w:ascii="Roboto" w:hAnsi="Roboto"/>
                  <w:color w:val="1155CC"/>
                  <w:u w:val="single"/>
                </w:rPr>
                <w:t>HE6.2a-j</w:t>
              </w:r>
            </w:hyperlink>
          </w:p>
          <w:p w:rsidRPr="004C74A3" w:rsidR="00491BB1" w:rsidP="00491BB1" w:rsidRDefault="00491BB1" w14:paraId="51BB1309" w14:textId="77777777">
            <w:pPr>
              <w:pStyle w:val="ListParagraph"/>
              <w:numPr>
                <w:ilvl w:val="0"/>
                <w:numId w:val="2"/>
              </w:numPr>
              <w:ind w:right="140"/>
              <w:rPr>
                <w:rFonts w:ascii="Roboto" w:hAnsi="Roboto"/>
                <w:color w:val="1155CC"/>
                <w:u w:val="single"/>
              </w:rPr>
            </w:pPr>
            <w:hyperlink r:id="rId14">
              <w:r w:rsidRPr="004C74A3">
                <w:rPr>
                  <w:rFonts w:ascii="Roboto" w:hAnsi="Roboto"/>
                  <w:color w:val="1155CC"/>
                  <w:u w:val="single"/>
                </w:rPr>
                <w:t>HE6.6a-d</w:t>
              </w:r>
            </w:hyperlink>
          </w:p>
          <w:p w:rsidRPr="004C74A3" w:rsidR="00491BB1" w:rsidP="00491BB1" w:rsidRDefault="00491BB1" w14:paraId="7A29F7E1" w14:textId="10D63084">
            <w:pPr>
              <w:pStyle w:val="ListParagraph"/>
              <w:numPr>
                <w:ilvl w:val="0"/>
                <w:numId w:val="2"/>
              </w:numPr>
              <w:spacing w:before="40" w:after="40"/>
              <w:rPr>
                <w:rFonts w:ascii="Roboto" w:hAnsi="Roboto"/>
              </w:rPr>
            </w:pPr>
            <w:hyperlink r:id="rId15">
              <w:r w:rsidRPr="004C74A3">
                <w:rPr>
                  <w:rFonts w:ascii="Roboto" w:hAnsi="Roboto"/>
                  <w:color w:val="1155CC"/>
                  <w:u w:val="single"/>
                </w:rPr>
                <w:t>HE.6.8a-d</w:t>
              </w:r>
            </w:hyperlink>
          </w:p>
        </w:tc>
        <w:tc>
          <w:tcPr>
            <w:tcW w:w="1169" w:type="pct"/>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tcPr>
          <w:p w:rsidRPr="004C74A3" w:rsidR="00491BB1" w:rsidP="00491BB1" w:rsidRDefault="00491BB1" w14:paraId="040FEF2E" w14:textId="77777777">
            <w:pPr>
              <w:pStyle w:val="ListParagraph"/>
              <w:numPr>
                <w:ilvl w:val="0"/>
                <w:numId w:val="2"/>
              </w:numPr>
              <w:ind w:right="140"/>
              <w:rPr>
                <w:rFonts w:ascii="Roboto" w:hAnsi="Roboto"/>
              </w:rPr>
            </w:pPr>
            <w:hyperlink r:id="rId16">
              <w:r w:rsidRPr="004C74A3">
                <w:rPr>
                  <w:rFonts w:ascii="Roboto" w:hAnsi="Roboto"/>
                  <w:color w:val="1155CC"/>
                  <w:u w:val="single"/>
                </w:rPr>
                <w:t>PE6.1a</w:t>
              </w:r>
            </w:hyperlink>
            <w:hyperlink r:id="rId17">
              <w:r w:rsidRPr="004C74A3">
                <w:rPr>
                  <w:rFonts w:ascii="Roboto" w:hAnsi="Roboto"/>
                  <w:color w:val="1155CC"/>
                  <w:u w:val="single"/>
                </w:rPr>
                <w:t>-e</w:t>
              </w:r>
            </w:hyperlink>
          </w:p>
          <w:p w:rsidRPr="004C74A3" w:rsidR="00491BB1" w:rsidP="00491BB1" w:rsidRDefault="00491BB1" w14:paraId="7257662A" w14:textId="77777777">
            <w:pPr>
              <w:pStyle w:val="ListParagraph"/>
              <w:numPr>
                <w:ilvl w:val="0"/>
                <w:numId w:val="2"/>
              </w:numPr>
              <w:ind w:right="140"/>
              <w:rPr>
                <w:rFonts w:ascii="Roboto" w:hAnsi="Roboto"/>
              </w:rPr>
            </w:pPr>
            <w:hyperlink r:id="rId18">
              <w:r w:rsidRPr="004C74A3">
                <w:rPr>
                  <w:rFonts w:ascii="Roboto" w:hAnsi="Roboto"/>
                  <w:color w:val="1155CC"/>
                  <w:u w:val="single"/>
                </w:rPr>
                <w:t xml:space="preserve">PE6.2a-f </w:t>
              </w:r>
            </w:hyperlink>
          </w:p>
          <w:p w:rsidRPr="004C74A3" w:rsidR="00491BB1" w:rsidP="00491BB1" w:rsidRDefault="00491BB1" w14:paraId="1DF74AC7" w14:textId="77777777">
            <w:pPr>
              <w:pStyle w:val="ListParagraph"/>
              <w:numPr>
                <w:ilvl w:val="0"/>
                <w:numId w:val="2"/>
              </w:numPr>
              <w:ind w:right="140"/>
              <w:rPr>
                <w:rFonts w:ascii="Roboto" w:hAnsi="Roboto"/>
              </w:rPr>
            </w:pPr>
            <w:hyperlink r:id="rId19">
              <w:r w:rsidRPr="004C74A3">
                <w:rPr>
                  <w:rFonts w:ascii="Roboto" w:hAnsi="Roboto"/>
                  <w:color w:val="1155CC"/>
                  <w:u w:val="single"/>
                </w:rPr>
                <w:t>PE6.3a-j</w:t>
              </w:r>
            </w:hyperlink>
            <w:r w:rsidRPr="004C74A3">
              <w:rPr>
                <w:rFonts w:ascii="Roboto" w:hAnsi="Roboto"/>
              </w:rPr>
              <w:t xml:space="preserve"> </w:t>
            </w:r>
          </w:p>
          <w:p w:rsidRPr="004C74A3" w:rsidR="00491BB1" w:rsidP="00491BB1" w:rsidRDefault="00491BB1" w14:paraId="32FC6EF7" w14:textId="77777777">
            <w:pPr>
              <w:pStyle w:val="ListParagraph"/>
              <w:numPr>
                <w:ilvl w:val="0"/>
                <w:numId w:val="2"/>
              </w:numPr>
              <w:ind w:right="140"/>
              <w:rPr>
                <w:rFonts w:ascii="Roboto" w:hAnsi="Roboto"/>
              </w:rPr>
            </w:pPr>
            <w:hyperlink r:id="rId20">
              <w:r w:rsidRPr="004C74A3">
                <w:rPr>
                  <w:rFonts w:ascii="Roboto" w:hAnsi="Roboto"/>
                  <w:color w:val="1155CC"/>
                  <w:u w:val="single"/>
                </w:rPr>
                <w:t xml:space="preserve">HE6.1a-h, </w:t>
              </w:r>
            </w:hyperlink>
          </w:p>
          <w:p w:rsidRPr="004C74A3" w:rsidR="00491BB1" w:rsidP="00491BB1" w:rsidRDefault="00491BB1" w14:paraId="37175E09" w14:textId="1939B5D3">
            <w:pPr>
              <w:pStyle w:val="ListParagraph"/>
              <w:numPr>
                <w:ilvl w:val="0"/>
                <w:numId w:val="2"/>
              </w:numPr>
              <w:spacing w:before="40" w:after="40"/>
              <w:rPr>
                <w:rFonts w:ascii="Roboto" w:hAnsi="Roboto"/>
              </w:rPr>
            </w:pPr>
            <w:hyperlink r:id="rId21">
              <w:r w:rsidRPr="004C74A3">
                <w:rPr>
                  <w:rFonts w:ascii="Roboto" w:hAnsi="Roboto"/>
                  <w:color w:val="1155CC"/>
                  <w:u w:val="single"/>
                </w:rPr>
                <w:t>HE6.3a-e</w:t>
              </w:r>
            </w:hyperlink>
          </w:p>
        </w:tc>
        <w:tc>
          <w:tcPr>
            <w:tcW w:w="1102" w:type="pct"/>
            <w:tcMar>
              <w:top w:w="100" w:type="dxa"/>
              <w:left w:w="160" w:type="dxa"/>
              <w:bottom w:w="100" w:type="dxa"/>
              <w:right w:w="160" w:type="dxa"/>
            </w:tcMar>
          </w:tcPr>
          <w:p w:rsidRPr="004C74A3" w:rsidR="00491BB1" w:rsidP="00491BB1" w:rsidRDefault="00491BB1" w14:paraId="56012D0D" w14:textId="77777777">
            <w:pPr>
              <w:pStyle w:val="ListParagraph"/>
              <w:numPr>
                <w:ilvl w:val="0"/>
                <w:numId w:val="2"/>
              </w:numPr>
              <w:ind w:right="140"/>
              <w:rPr>
                <w:rFonts w:ascii="Roboto" w:hAnsi="Roboto"/>
              </w:rPr>
            </w:pPr>
            <w:hyperlink r:id="rId22">
              <w:r w:rsidRPr="004C74A3">
                <w:rPr>
                  <w:rFonts w:ascii="Roboto" w:hAnsi="Roboto"/>
                  <w:color w:val="1155CC"/>
                  <w:u w:val="single"/>
                </w:rPr>
                <w:t>PE6.1a</w:t>
              </w:r>
            </w:hyperlink>
            <w:hyperlink r:id="rId23">
              <w:r w:rsidRPr="004C74A3">
                <w:rPr>
                  <w:rFonts w:ascii="Roboto" w:hAnsi="Roboto"/>
                  <w:color w:val="1155CC"/>
                  <w:u w:val="single"/>
                </w:rPr>
                <w:t>-e</w:t>
              </w:r>
            </w:hyperlink>
          </w:p>
          <w:p w:rsidRPr="004C74A3" w:rsidR="00491BB1" w:rsidP="00491BB1" w:rsidRDefault="00491BB1" w14:paraId="062A3DEB" w14:textId="77777777">
            <w:pPr>
              <w:pStyle w:val="ListParagraph"/>
              <w:numPr>
                <w:ilvl w:val="0"/>
                <w:numId w:val="2"/>
              </w:numPr>
              <w:ind w:right="140"/>
              <w:rPr>
                <w:rFonts w:ascii="Roboto" w:hAnsi="Roboto"/>
              </w:rPr>
            </w:pPr>
            <w:hyperlink r:id="rId24">
              <w:r w:rsidRPr="004C74A3">
                <w:rPr>
                  <w:rFonts w:ascii="Roboto" w:hAnsi="Roboto"/>
                  <w:color w:val="1155CC"/>
                  <w:u w:val="single"/>
                </w:rPr>
                <w:t xml:space="preserve">PE6.2a-f </w:t>
              </w:r>
            </w:hyperlink>
          </w:p>
          <w:p w:rsidRPr="004C74A3" w:rsidR="00491BB1" w:rsidP="00491BB1" w:rsidRDefault="00491BB1" w14:paraId="1D960CF5" w14:textId="77777777">
            <w:pPr>
              <w:pStyle w:val="ListParagraph"/>
              <w:numPr>
                <w:ilvl w:val="0"/>
                <w:numId w:val="2"/>
              </w:numPr>
              <w:ind w:right="140"/>
              <w:rPr>
                <w:rFonts w:ascii="Roboto" w:hAnsi="Roboto"/>
              </w:rPr>
            </w:pPr>
            <w:hyperlink r:id="rId25">
              <w:r w:rsidRPr="004C74A3">
                <w:rPr>
                  <w:rFonts w:ascii="Roboto" w:hAnsi="Roboto"/>
                  <w:color w:val="1155CC"/>
                  <w:u w:val="single"/>
                </w:rPr>
                <w:t>PE6.4a-c</w:t>
              </w:r>
            </w:hyperlink>
          </w:p>
          <w:p w:rsidRPr="004C74A3" w:rsidR="00491BB1" w:rsidP="00491BB1" w:rsidRDefault="00491BB1" w14:paraId="207BC967" w14:textId="77777777">
            <w:pPr>
              <w:pStyle w:val="ListParagraph"/>
              <w:numPr>
                <w:ilvl w:val="0"/>
                <w:numId w:val="2"/>
              </w:numPr>
              <w:ind w:right="140"/>
              <w:rPr>
                <w:rFonts w:ascii="Roboto" w:hAnsi="Roboto"/>
              </w:rPr>
            </w:pPr>
            <w:hyperlink r:id="rId26">
              <w:r w:rsidRPr="004C74A3">
                <w:rPr>
                  <w:rFonts w:ascii="Roboto" w:hAnsi="Roboto"/>
                  <w:color w:val="1155CC"/>
                  <w:u w:val="single"/>
                </w:rPr>
                <w:t>HE6.4a-b</w:t>
              </w:r>
            </w:hyperlink>
          </w:p>
          <w:p w:rsidRPr="004C74A3" w:rsidR="00491BB1" w:rsidP="00491BB1" w:rsidRDefault="00491BB1" w14:paraId="167F5D4F" w14:textId="47EA4950">
            <w:pPr>
              <w:pStyle w:val="ListParagraph"/>
              <w:numPr>
                <w:ilvl w:val="0"/>
                <w:numId w:val="2"/>
              </w:numPr>
              <w:spacing w:before="40" w:after="40"/>
              <w:rPr>
                <w:rFonts w:ascii="Roboto" w:hAnsi="Roboto"/>
              </w:rPr>
            </w:pPr>
            <w:hyperlink r:id="rId27">
              <w:r w:rsidRPr="004C74A3">
                <w:rPr>
                  <w:rFonts w:ascii="Roboto" w:hAnsi="Roboto"/>
                  <w:color w:val="1155CC"/>
                  <w:u w:val="single"/>
                </w:rPr>
                <w:t>HE6.7a-c</w:t>
              </w:r>
            </w:hyperlink>
          </w:p>
        </w:tc>
        <w:tc>
          <w:tcPr>
            <w:tcW w:w="1102" w:type="pct"/>
            <w:tcBorders>
              <w:top w:val="single" w:color="000000" w:themeColor="text1" w:sz="4" w:space="0"/>
              <w:bottom w:val="single" w:color="000000" w:themeColor="text1" w:sz="4" w:space="0"/>
            </w:tcBorders>
            <w:tcMar>
              <w:top w:w="100" w:type="dxa"/>
              <w:left w:w="160" w:type="dxa"/>
              <w:bottom w:w="100" w:type="dxa"/>
              <w:right w:w="160" w:type="dxa"/>
            </w:tcMar>
          </w:tcPr>
          <w:p w:rsidRPr="004C74A3" w:rsidR="00491BB1" w:rsidP="00491BB1" w:rsidRDefault="00491BB1" w14:paraId="020B5430" w14:textId="77777777">
            <w:pPr>
              <w:pStyle w:val="ListParagraph"/>
              <w:numPr>
                <w:ilvl w:val="0"/>
                <w:numId w:val="2"/>
              </w:numPr>
              <w:ind w:right="140"/>
              <w:rPr>
                <w:rFonts w:ascii="Roboto" w:hAnsi="Roboto"/>
              </w:rPr>
            </w:pPr>
            <w:hyperlink r:id="rId28">
              <w:r w:rsidRPr="004C74A3">
                <w:rPr>
                  <w:rFonts w:ascii="Roboto" w:hAnsi="Roboto"/>
                  <w:color w:val="1155CC"/>
                  <w:u w:val="single"/>
                </w:rPr>
                <w:t>PE6.1a</w:t>
              </w:r>
            </w:hyperlink>
            <w:hyperlink r:id="rId29">
              <w:r w:rsidRPr="004C74A3">
                <w:rPr>
                  <w:rFonts w:ascii="Roboto" w:hAnsi="Roboto"/>
                  <w:color w:val="1155CC"/>
                  <w:u w:val="single"/>
                </w:rPr>
                <w:t>-e</w:t>
              </w:r>
            </w:hyperlink>
          </w:p>
          <w:p w:rsidRPr="004C74A3" w:rsidR="00491BB1" w:rsidP="00491BB1" w:rsidRDefault="00491BB1" w14:paraId="07A96BEA" w14:textId="77777777">
            <w:pPr>
              <w:pStyle w:val="ListParagraph"/>
              <w:numPr>
                <w:ilvl w:val="0"/>
                <w:numId w:val="2"/>
              </w:numPr>
              <w:ind w:right="140"/>
              <w:rPr>
                <w:rFonts w:ascii="Roboto" w:hAnsi="Roboto"/>
              </w:rPr>
            </w:pPr>
            <w:hyperlink r:id="rId30">
              <w:r w:rsidRPr="004C74A3">
                <w:rPr>
                  <w:rFonts w:ascii="Roboto" w:hAnsi="Roboto"/>
                  <w:color w:val="1155CC"/>
                  <w:u w:val="single"/>
                </w:rPr>
                <w:t xml:space="preserve">PE6.2a-f </w:t>
              </w:r>
            </w:hyperlink>
          </w:p>
          <w:p w:rsidRPr="004C74A3" w:rsidR="00491BB1" w:rsidP="00491BB1" w:rsidRDefault="00491BB1" w14:paraId="099DA583" w14:textId="77777777">
            <w:pPr>
              <w:pStyle w:val="ListParagraph"/>
              <w:numPr>
                <w:ilvl w:val="0"/>
                <w:numId w:val="2"/>
              </w:numPr>
              <w:ind w:right="140"/>
              <w:rPr>
                <w:rFonts w:ascii="Roboto" w:hAnsi="Roboto"/>
              </w:rPr>
            </w:pPr>
            <w:hyperlink r:id="rId31">
              <w:r w:rsidRPr="004C74A3">
                <w:rPr>
                  <w:rFonts w:ascii="Roboto" w:hAnsi="Roboto"/>
                  <w:color w:val="1155CC"/>
                  <w:u w:val="single"/>
                </w:rPr>
                <w:t>PE6.3a-j</w:t>
              </w:r>
            </w:hyperlink>
            <w:r w:rsidRPr="004C74A3">
              <w:rPr>
                <w:rFonts w:ascii="Roboto" w:hAnsi="Roboto"/>
              </w:rPr>
              <w:t xml:space="preserve">  </w:t>
            </w:r>
          </w:p>
          <w:p w:rsidRPr="004C74A3" w:rsidR="00491BB1" w:rsidP="00491BB1" w:rsidRDefault="00491BB1" w14:paraId="2F2B519A" w14:textId="7FE35138">
            <w:pPr>
              <w:pStyle w:val="ListParagraph"/>
              <w:numPr>
                <w:ilvl w:val="0"/>
                <w:numId w:val="2"/>
              </w:numPr>
              <w:spacing w:before="40" w:after="40"/>
              <w:rPr>
                <w:rFonts w:ascii="Roboto" w:hAnsi="Roboto"/>
              </w:rPr>
            </w:pPr>
            <w:hyperlink r:id="rId32">
              <w:r w:rsidRPr="004C74A3">
                <w:rPr>
                  <w:rFonts w:ascii="Roboto" w:hAnsi="Roboto"/>
                  <w:color w:val="1155CC"/>
                  <w:u w:val="single"/>
                </w:rPr>
                <w:t>HE6.5a-g</w:t>
              </w:r>
            </w:hyperlink>
          </w:p>
        </w:tc>
      </w:tr>
      <w:tr w:rsidR="00491BB1" w:rsidTr="3BF5D510" w14:paraId="4E8A7768" w14:textId="7D66EDF1">
        <w:trPr>
          <w:cantSplit/>
          <w:tblHeader/>
        </w:trPr>
        <w:tc>
          <w:tcPr>
            <w:tcW w:w="538" w:type="pct"/>
            <w:shd w:val="clear" w:color="auto" w:fill="EBF4F8"/>
            <w:tcMar>
              <w:top w:w="100" w:type="dxa"/>
              <w:left w:w="160" w:type="dxa"/>
              <w:bottom w:w="100" w:type="dxa"/>
              <w:right w:w="160" w:type="dxa"/>
            </w:tcMar>
          </w:tcPr>
          <w:p w:rsidR="00491BB1" w:rsidP="00491BB1" w:rsidRDefault="00491BB1" w14:paraId="12D13172" w14:textId="77777777">
            <w:pPr>
              <w:spacing w:before="40"/>
              <w:rPr>
                <w:b/>
                <w:bCs/>
                <w:color w:val="1F3864"/>
                <w:sz w:val="19"/>
                <w:szCs w:val="19"/>
              </w:rPr>
            </w:pPr>
            <w:r>
              <w:rPr>
                <w:b/>
                <w:bCs/>
                <w:color w:val="1F3864"/>
                <w:sz w:val="19"/>
                <w:szCs w:val="19"/>
              </w:rPr>
              <w:t>Approaches to Learning (ATL)</w:t>
            </w:r>
          </w:p>
        </w:tc>
        <w:tc>
          <w:tcPr>
            <w:tcW w:w="1089" w:type="pct"/>
            <w:tcBorders>
              <w:top w:val="nil"/>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tcPr>
          <w:p w:rsidRPr="004C74A3" w:rsidR="00491BB1" w:rsidP="1395C88C" w:rsidRDefault="00491BB1" w14:paraId="1FCCBE14" w14:textId="104FB2B4">
            <w:pPr>
              <w:pStyle w:val="ListParagraph"/>
              <w:numPr>
                <w:ilvl w:val="0"/>
                <w:numId w:val="13"/>
              </w:numPr>
              <w:rPr>
                <w:rFonts w:ascii="Roboto" w:hAnsi="Roboto"/>
              </w:rPr>
            </w:pPr>
            <w:r w:rsidR="00491BB1">
              <w:rPr/>
              <w:t>Rese</w:t>
            </w:r>
            <w:r w:rsidR="65B5600E">
              <w:rPr/>
              <w:t>arch</w:t>
            </w:r>
          </w:p>
          <w:p w:rsidRPr="004C74A3" w:rsidR="00491BB1" w:rsidP="1395C88C" w:rsidRDefault="00491BB1" w14:paraId="0CA4C256" w14:textId="30646AD3">
            <w:pPr>
              <w:pStyle w:val="ListParagraph"/>
              <w:numPr>
                <w:ilvl w:val="0"/>
                <w:numId w:val="13"/>
              </w:numPr>
              <w:rPr>
                <w:rFonts w:ascii="Roboto" w:hAnsi="Roboto"/>
              </w:rPr>
            </w:pPr>
            <w:r w:rsidR="00491BB1">
              <w:rPr/>
              <w:t>Information Literacy Skills</w:t>
            </w:r>
          </w:p>
          <w:p w:rsidRPr="004C74A3" w:rsidR="00491BB1" w:rsidP="1395C88C" w:rsidRDefault="00491BB1" w14:paraId="27C01225" w14:textId="77777777">
            <w:pPr>
              <w:pStyle w:val="ListParagraph"/>
              <w:numPr>
                <w:ilvl w:val="0"/>
                <w:numId w:val="13"/>
              </w:numPr>
              <w:rPr>
                <w:rFonts w:ascii="Roboto" w:hAnsi="Roboto"/>
              </w:rPr>
            </w:pPr>
            <w:bookmarkStart w:name="_Int_BV8ffYnl" w:id="416499389"/>
            <w:r w:rsidR="00491BB1">
              <w:rPr/>
              <w:t>In order for</w:t>
            </w:r>
            <w:bookmarkEnd w:id="416499389"/>
            <w:r w:rsidR="00491BB1">
              <w:rPr/>
              <w:t xml:space="preserve"> students to improve their fitness levels, they will make connections between different aspects of health and describe how they affect well-being.</w:t>
            </w:r>
          </w:p>
          <w:p w:rsidRPr="004C74A3" w:rsidR="00491BB1" w:rsidP="1395C88C" w:rsidRDefault="00491BB1" w14:paraId="0E84D210" w14:textId="77777777">
            <w:pPr>
              <w:pStyle w:val="ListParagraph"/>
              <w:numPr>
                <w:ilvl w:val="0"/>
                <w:numId w:val="13"/>
              </w:numPr>
              <w:rPr>
                <w:rFonts w:ascii="Roboto" w:hAnsi="Roboto"/>
              </w:rPr>
            </w:pPr>
            <w:r w:rsidR="00491BB1">
              <w:rPr/>
              <w:t>Self-Management</w:t>
            </w:r>
          </w:p>
          <w:p w:rsidRPr="004C74A3" w:rsidR="00491BB1" w:rsidP="1395C88C" w:rsidRDefault="00491BB1" w14:paraId="187B6145" w14:textId="1762E943">
            <w:pPr>
              <w:pStyle w:val="ListParagraph"/>
              <w:numPr>
                <w:ilvl w:val="0"/>
                <w:numId w:val="13"/>
              </w:numPr>
              <w:rPr>
                <w:rFonts w:ascii="Roboto" w:hAnsi="Roboto"/>
              </w:rPr>
            </w:pPr>
            <w:r w:rsidR="00491BB1">
              <w:rPr/>
              <w:t>Organizational Skills</w:t>
            </w:r>
          </w:p>
          <w:p w:rsidRPr="004C74A3" w:rsidR="00491BB1" w:rsidP="1395C88C" w:rsidRDefault="00491BB1" w14:paraId="7E62A792" w14:textId="0400DAED">
            <w:pPr>
              <w:pStyle w:val="ListParagraph"/>
              <w:numPr>
                <w:ilvl w:val="0"/>
                <w:numId w:val="13"/>
              </w:numPr>
              <w:rPr>
                <w:rFonts w:ascii="Roboto" w:hAnsi="Roboto"/>
              </w:rPr>
            </w:pPr>
            <w:bookmarkStart w:name="_Int_tzT5vGU4" w:id="1970793834"/>
            <w:r w:rsidR="00491BB1">
              <w:rPr/>
              <w:t>In order for</w:t>
            </w:r>
            <w:bookmarkEnd w:id="1970793834"/>
            <w:r w:rsidR="00491BB1">
              <w:rPr/>
              <w:t xml:space="preserve"> students to improve fitness levels, they will plan short and long-term </w:t>
            </w:r>
            <w:r w:rsidR="4281905C">
              <w:rPr/>
              <w:t>goals and</w:t>
            </w:r>
            <w:r w:rsidR="00491BB1">
              <w:rPr/>
              <w:t xml:space="preserve"> make a personal fitness plan to achieve goals.</w:t>
            </w:r>
          </w:p>
        </w:tc>
        <w:tc>
          <w:tcPr>
            <w:tcW w:w="1169" w:type="pct"/>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tcPr>
          <w:p w:rsidRPr="004C74A3" w:rsidR="00491BB1" w:rsidP="1395C88C" w:rsidRDefault="00491BB1" w14:paraId="0BCBF8EE" w14:textId="77777777">
            <w:pPr>
              <w:pStyle w:val="ListParagraph"/>
              <w:numPr>
                <w:ilvl w:val="0"/>
                <w:numId w:val="13"/>
              </w:numPr>
              <w:rPr>
                <w:rFonts w:ascii="Roboto" w:hAnsi="Roboto"/>
              </w:rPr>
            </w:pPr>
            <w:r w:rsidR="00491BB1">
              <w:rPr/>
              <w:t>Social</w:t>
            </w:r>
          </w:p>
          <w:p w:rsidRPr="004C74A3" w:rsidR="00491BB1" w:rsidP="1395C88C" w:rsidRDefault="00491BB1" w14:paraId="2B198693" w14:textId="07A06C39">
            <w:pPr>
              <w:pStyle w:val="ListParagraph"/>
              <w:numPr>
                <w:ilvl w:val="0"/>
                <w:numId w:val="13"/>
              </w:numPr>
              <w:rPr>
                <w:rFonts w:ascii="Roboto" w:hAnsi="Roboto"/>
              </w:rPr>
            </w:pPr>
            <w:r w:rsidR="00491BB1">
              <w:rPr/>
              <w:t>Collaboration Skills</w:t>
            </w:r>
          </w:p>
          <w:p w:rsidRPr="004C74A3" w:rsidR="00491BB1" w:rsidP="1395C88C" w:rsidRDefault="00491BB1" w14:paraId="0D4C6D27" w14:textId="3C2D2A0B">
            <w:pPr>
              <w:pStyle w:val="ListParagraph"/>
              <w:numPr>
                <w:ilvl w:val="0"/>
                <w:numId w:val="13"/>
              </w:numPr>
              <w:rPr>
                <w:rFonts w:ascii="Roboto" w:hAnsi="Roboto"/>
              </w:rPr>
            </w:pPr>
            <w:bookmarkStart w:name="_Int_N4mhCdVY" w:id="115176963"/>
            <w:r w:rsidR="00491BB1">
              <w:rPr/>
              <w:t>In order for</w:t>
            </w:r>
            <w:bookmarkEnd w:id="115176963"/>
            <w:r w:rsidR="00491BB1">
              <w:rPr/>
              <w:t xml:space="preserve"> students to be effective and </w:t>
            </w:r>
            <w:r w:rsidR="00491BB1">
              <w:rPr/>
              <w:t>utilize</w:t>
            </w:r>
            <w:r w:rsidR="00491BB1">
              <w:rPr/>
              <w:t xml:space="preserve"> proper </w:t>
            </w:r>
            <w:r w:rsidR="5D7E72D5">
              <w:rPr/>
              <w:t>techniques</w:t>
            </w:r>
            <w:r w:rsidR="00491BB1">
              <w:rPr/>
              <w:t xml:space="preserve"> in </w:t>
            </w:r>
            <w:r w:rsidR="5724FE2D">
              <w:rPr/>
              <w:t>volleyball,</w:t>
            </w:r>
            <w:r w:rsidR="00491BB1">
              <w:rPr/>
              <w:t xml:space="preserve"> they will need to give and receive meaningful feedback.</w:t>
            </w:r>
          </w:p>
          <w:p w:rsidRPr="004C74A3" w:rsidR="00491BB1" w:rsidP="1395C88C" w:rsidRDefault="00491BB1" w14:paraId="48042A0A" w14:textId="77777777">
            <w:pPr>
              <w:pStyle w:val="ListParagraph"/>
              <w:numPr>
                <w:ilvl w:val="0"/>
                <w:numId w:val="13"/>
              </w:numPr>
              <w:rPr>
                <w:rFonts w:ascii="Roboto" w:hAnsi="Roboto"/>
              </w:rPr>
            </w:pPr>
            <w:r w:rsidR="00491BB1">
              <w:rPr/>
              <w:t>Self-Management</w:t>
            </w:r>
          </w:p>
          <w:p w:rsidRPr="004C74A3" w:rsidR="00491BB1" w:rsidP="1395C88C" w:rsidRDefault="00491BB1" w14:paraId="62CD964D" w14:textId="0C9788E5">
            <w:pPr>
              <w:pStyle w:val="ListParagraph"/>
              <w:numPr>
                <w:ilvl w:val="0"/>
                <w:numId w:val="13"/>
              </w:numPr>
              <w:rPr>
                <w:rFonts w:ascii="Roboto" w:hAnsi="Roboto"/>
              </w:rPr>
            </w:pPr>
            <w:r w:rsidR="00491BB1">
              <w:rPr/>
              <w:t>Reflection Skills</w:t>
            </w:r>
          </w:p>
          <w:p w:rsidRPr="004C74A3" w:rsidR="00491BB1" w:rsidP="1395C88C" w:rsidRDefault="00491BB1" w14:paraId="29C37EFB" w14:textId="040BEB8E">
            <w:pPr>
              <w:pStyle w:val="ListParagraph"/>
              <w:numPr>
                <w:ilvl w:val="0"/>
                <w:numId w:val="13"/>
              </w:numPr>
              <w:rPr>
                <w:rFonts w:ascii="Roboto" w:hAnsi="Roboto"/>
              </w:rPr>
            </w:pPr>
            <w:bookmarkStart w:name="_Int_rfTYHVk7" w:id="544754935"/>
            <w:r w:rsidR="00491BB1">
              <w:rPr/>
              <w:t>In order for</w:t>
            </w:r>
            <w:bookmarkEnd w:id="544754935"/>
            <w:r w:rsidR="00491BB1">
              <w:rPr/>
              <w:t xml:space="preserve"> students to learn how to bump, set, and spike/hit, they will need to develop new volleyball skills being taught to them.</w:t>
            </w:r>
          </w:p>
        </w:tc>
        <w:tc>
          <w:tcPr>
            <w:tcW w:w="1102" w:type="pct"/>
            <w:tcBorders>
              <w:top w:val="single" w:color="000000" w:themeColor="text1" w:sz="8" w:space="0"/>
              <w:left w:val="nil"/>
              <w:bottom w:val="single" w:color="000000" w:themeColor="text1" w:sz="8" w:space="0"/>
              <w:right w:val="single" w:color="000000" w:themeColor="text1" w:sz="8" w:space="0"/>
            </w:tcBorders>
            <w:tcMar>
              <w:top w:w="100" w:type="dxa"/>
              <w:left w:w="160" w:type="dxa"/>
              <w:bottom w:w="100" w:type="dxa"/>
              <w:right w:w="160" w:type="dxa"/>
            </w:tcMar>
          </w:tcPr>
          <w:p w:rsidRPr="004C74A3" w:rsidR="00491BB1" w:rsidP="1395C88C" w:rsidRDefault="00491BB1" w14:paraId="5858696C" w14:textId="77777777">
            <w:pPr>
              <w:pStyle w:val="ListParagraph"/>
              <w:numPr>
                <w:ilvl w:val="0"/>
                <w:numId w:val="13"/>
              </w:numPr>
              <w:rPr>
                <w:rFonts w:ascii="Roboto" w:hAnsi="Roboto"/>
              </w:rPr>
            </w:pPr>
            <w:r w:rsidR="00491BB1">
              <w:rPr/>
              <w:t>Thinking</w:t>
            </w:r>
          </w:p>
          <w:p w:rsidRPr="004C74A3" w:rsidR="00491BB1" w:rsidP="1395C88C" w:rsidRDefault="00491BB1" w14:paraId="52D12EF9" w14:textId="159D07E3">
            <w:pPr>
              <w:pStyle w:val="ListParagraph"/>
              <w:numPr>
                <w:ilvl w:val="0"/>
                <w:numId w:val="13"/>
              </w:numPr>
              <w:rPr>
                <w:rFonts w:ascii="Roboto" w:hAnsi="Roboto"/>
              </w:rPr>
            </w:pPr>
            <w:r w:rsidR="00491BB1">
              <w:rPr/>
              <w:t>Critical Thinking Skills</w:t>
            </w:r>
          </w:p>
          <w:p w:rsidRPr="004C74A3" w:rsidR="00491BB1" w:rsidP="1395C88C" w:rsidRDefault="00491BB1" w14:paraId="3E03DF06" w14:textId="5BDA5AFC">
            <w:pPr>
              <w:pStyle w:val="ListParagraph"/>
              <w:numPr>
                <w:ilvl w:val="0"/>
                <w:numId w:val="13"/>
              </w:numPr>
              <w:rPr>
                <w:rFonts w:ascii="Roboto" w:hAnsi="Roboto"/>
              </w:rPr>
            </w:pPr>
            <w:bookmarkStart w:name="_Int_NgtS2aDH" w:id="1316492907"/>
            <w:r w:rsidR="00491BB1">
              <w:rPr/>
              <w:t>In order for</w:t>
            </w:r>
            <w:bookmarkEnd w:id="1316492907"/>
            <w:r w:rsidR="00491BB1">
              <w:rPr/>
              <w:t xml:space="preserve"> students to be effective and </w:t>
            </w:r>
            <w:r w:rsidR="00491BB1">
              <w:rPr/>
              <w:t>utilize</w:t>
            </w:r>
            <w:r w:rsidR="00491BB1">
              <w:rPr/>
              <w:t xml:space="preserve"> proper technique in </w:t>
            </w:r>
            <w:r w:rsidR="08CC5207">
              <w:rPr/>
              <w:t>pickleball,</w:t>
            </w:r>
            <w:r w:rsidR="00491BB1">
              <w:rPr/>
              <w:t xml:space="preserve"> they will need to practice </w:t>
            </w:r>
            <w:r w:rsidR="00491BB1">
              <w:rPr/>
              <w:t>observing</w:t>
            </w:r>
            <w:r w:rsidR="00491BB1">
              <w:rPr/>
              <w:t xml:space="preserve"> other students carefully to recognize problems. </w:t>
            </w:r>
          </w:p>
          <w:p w:rsidRPr="004C74A3" w:rsidR="00491BB1" w:rsidP="1395C88C" w:rsidRDefault="00491BB1" w14:paraId="358FB77B" w14:textId="77777777">
            <w:pPr>
              <w:pStyle w:val="ListParagraph"/>
              <w:numPr>
                <w:ilvl w:val="0"/>
                <w:numId w:val="13"/>
              </w:numPr>
              <w:rPr>
                <w:rFonts w:ascii="Roboto" w:hAnsi="Roboto"/>
              </w:rPr>
            </w:pPr>
            <w:r w:rsidR="00491BB1">
              <w:rPr/>
              <w:t>Self-Management</w:t>
            </w:r>
          </w:p>
          <w:p w:rsidRPr="004C74A3" w:rsidR="00491BB1" w:rsidP="1395C88C" w:rsidRDefault="00491BB1" w14:paraId="657EBC67" w14:textId="444455AC">
            <w:pPr>
              <w:pStyle w:val="ListParagraph"/>
              <w:numPr>
                <w:ilvl w:val="0"/>
                <w:numId w:val="13"/>
              </w:numPr>
              <w:rPr>
                <w:rFonts w:ascii="Roboto" w:hAnsi="Roboto"/>
              </w:rPr>
            </w:pPr>
            <w:r w:rsidR="00491BB1">
              <w:rPr/>
              <w:t>Affective Skills</w:t>
            </w:r>
          </w:p>
          <w:p w:rsidRPr="004C74A3" w:rsidR="00491BB1" w:rsidP="1395C88C" w:rsidRDefault="00491BB1" w14:paraId="4BEB2F3C" w14:textId="7F0960F7">
            <w:pPr>
              <w:pStyle w:val="ListParagraph"/>
              <w:numPr>
                <w:ilvl w:val="0"/>
                <w:numId w:val="13"/>
              </w:numPr>
              <w:rPr>
                <w:rFonts w:ascii="Roboto" w:hAnsi="Roboto"/>
              </w:rPr>
            </w:pPr>
            <w:bookmarkStart w:name="_Int_lVX0Fhth" w:id="2042435301"/>
            <w:r w:rsidR="00491BB1">
              <w:rPr/>
              <w:t>In order for</w:t>
            </w:r>
            <w:bookmarkEnd w:id="2042435301"/>
            <w:r w:rsidR="00491BB1">
              <w:rPr/>
              <w:t xml:space="preserve"> students to learn backhand and forehand </w:t>
            </w:r>
            <w:r w:rsidR="2CF5EAB4">
              <w:rPr/>
              <w:t>strikes,</w:t>
            </w:r>
            <w:r w:rsidR="00491BB1">
              <w:rPr/>
              <w:t xml:space="preserve"> they will need to practice focus and concentration with repetition.</w:t>
            </w:r>
          </w:p>
        </w:tc>
        <w:tc>
          <w:tcPr>
            <w:tcW w:w="1102" w:type="pct"/>
            <w:tcBorders>
              <w:top w:val="single" w:color="000000" w:themeColor="text1" w:sz="8" w:space="0"/>
              <w:left w:val="nil"/>
              <w:bottom w:val="single" w:color="000000" w:themeColor="text1" w:sz="8" w:space="0"/>
              <w:right w:val="single" w:color="000000" w:themeColor="text1" w:sz="8" w:space="0"/>
            </w:tcBorders>
            <w:tcMar>
              <w:top w:w="100" w:type="dxa"/>
              <w:left w:w="160" w:type="dxa"/>
              <w:bottom w:w="100" w:type="dxa"/>
              <w:right w:w="160" w:type="dxa"/>
            </w:tcMar>
          </w:tcPr>
          <w:p w:rsidRPr="004C74A3" w:rsidR="00491BB1" w:rsidP="1395C88C" w:rsidRDefault="00491BB1" w14:paraId="2F8EB379" w14:textId="77777777">
            <w:pPr>
              <w:pStyle w:val="ListParagraph"/>
              <w:numPr>
                <w:ilvl w:val="0"/>
                <w:numId w:val="13"/>
              </w:numPr>
              <w:rPr>
                <w:rFonts w:ascii="Roboto" w:hAnsi="Roboto"/>
              </w:rPr>
            </w:pPr>
            <w:r w:rsidR="00491BB1">
              <w:rPr/>
              <w:t>Self-Management</w:t>
            </w:r>
          </w:p>
          <w:p w:rsidRPr="004C74A3" w:rsidR="00491BB1" w:rsidP="1395C88C" w:rsidRDefault="00491BB1" w14:paraId="1087F9F5" w14:textId="1C376EA9">
            <w:pPr>
              <w:pStyle w:val="ListParagraph"/>
              <w:numPr>
                <w:ilvl w:val="0"/>
                <w:numId w:val="13"/>
              </w:numPr>
              <w:rPr>
                <w:rFonts w:ascii="Roboto" w:hAnsi="Roboto"/>
              </w:rPr>
            </w:pPr>
            <w:r w:rsidR="00491BB1">
              <w:rPr/>
              <w:t>Organizational Skills</w:t>
            </w:r>
          </w:p>
          <w:p w:rsidRPr="004C74A3" w:rsidR="00491BB1" w:rsidP="1395C88C" w:rsidRDefault="00491BB1" w14:paraId="4B8CED0B" w14:textId="77777777">
            <w:pPr>
              <w:pStyle w:val="ListParagraph"/>
              <w:numPr>
                <w:ilvl w:val="0"/>
                <w:numId w:val="13"/>
              </w:numPr>
              <w:rPr>
                <w:rFonts w:ascii="Roboto" w:hAnsi="Roboto"/>
              </w:rPr>
            </w:pPr>
            <w:bookmarkStart w:name="_Int_HEVyMmz6" w:id="1395782542"/>
            <w:r w:rsidR="00491BB1">
              <w:rPr/>
              <w:t>In order for</w:t>
            </w:r>
            <w:bookmarkEnd w:id="1395782542"/>
            <w:r w:rsidR="00491BB1">
              <w:rPr/>
              <w:t xml:space="preserve"> students to improve their skills in basketball, students will set goals that are challenging and realistic.</w:t>
            </w:r>
          </w:p>
          <w:p w:rsidRPr="004C74A3" w:rsidR="00491BB1" w:rsidP="1395C88C" w:rsidRDefault="00491BB1" w14:paraId="786E8BF2" w14:textId="77777777">
            <w:pPr>
              <w:pStyle w:val="ListParagraph"/>
              <w:numPr>
                <w:ilvl w:val="0"/>
                <w:numId w:val="13"/>
              </w:numPr>
              <w:rPr>
                <w:rFonts w:ascii="Roboto" w:hAnsi="Roboto"/>
              </w:rPr>
            </w:pPr>
            <w:r w:rsidR="00491BB1">
              <w:rPr/>
              <w:t>Communication</w:t>
            </w:r>
          </w:p>
          <w:p w:rsidRPr="004C74A3" w:rsidR="00491BB1" w:rsidP="1395C88C" w:rsidRDefault="00491BB1" w14:paraId="43FBB1A8" w14:textId="74EBC2E9">
            <w:pPr>
              <w:pStyle w:val="ListParagraph"/>
              <w:numPr>
                <w:ilvl w:val="0"/>
                <w:numId w:val="13"/>
              </w:numPr>
              <w:rPr>
                <w:rFonts w:ascii="Roboto" w:hAnsi="Roboto"/>
              </w:rPr>
            </w:pPr>
            <w:r w:rsidR="00491BB1">
              <w:rPr/>
              <w:t>I</w:t>
            </w:r>
            <w:r w:rsidR="00491BB1">
              <w:rPr/>
              <w:t>nteraction Skills</w:t>
            </w:r>
          </w:p>
          <w:p w:rsidRPr="004C74A3" w:rsidR="00491BB1" w:rsidP="1395C88C" w:rsidRDefault="00491BB1" w14:paraId="187FF8A6" w14:textId="42F1478F">
            <w:pPr>
              <w:pStyle w:val="ListParagraph"/>
              <w:numPr>
                <w:ilvl w:val="0"/>
                <w:numId w:val="13"/>
              </w:numPr>
              <w:rPr>
                <w:rFonts w:ascii="Roboto" w:hAnsi="Roboto"/>
              </w:rPr>
            </w:pPr>
            <w:bookmarkStart w:name="_Int_Xm8lNG6y" w:id="319181275"/>
            <w:r w:rsidR="00491BB1">
              <w:rPr/>
              <w:t>In order for</w:t>
            </w:r>
            <w:bookmarkEnd w:id="319181275"/>
            <w:r w:rsidR="00491BB1">
              <w:rPr/>
              <w:t xml:space="preserve"> students to develop proper teamwork in </w:t>
            </w:r>
            <w:r w:rsidR="361EFFFB">
              <w:rPr/>
              <w:t>basketball,</w:t>
            </w:r>
            <w:r w:rsidR="00491BB1">
              <w:rPr/>
              <w:t xml:space="preserve"> they will need to actively listen to verbal cues from their teammates during game play.</w:t>
            </w:r>
          </w:p>
        </w:tc>
      </w:tr>
      <w:tr w:rsidR="00491BB1" w:rsidTr="3BF5D510" w14:paraId="53626661" w14:textId="0DB92909">
        <w:trPr>
          <w:cantSplit/>
          <w:tblHeader/>
        </w:trPr>
        <w:tc>
          <w:tcPr>
            <w:tcW w:w="538" w:type="pct"/>
            <w:shd w:val="clear" w:color="auto" w:fill="EBF4F8"/>
            <w:tcMar>
              <w:top w:w="100" w:type="dxa"/>
              <w:left w:w="160" w:type="dxa"/>
              <w:bottom w:w="100" w:type="dxa"/>
              <w:right w:w="160" w:type="dxa"/>
            </w:tcMar>
          </w:tcPr>
          <w:p w:rsidR="00491BB1" w:rsidP="00491BB1" w:rsidRDefault="00491BB1" w14:paraId="53452579" w14:textId="76D1DAE7">
            <w:pPr>
              <w:spacing w:before="40" w:after="40"/>
              <w:rPr>
                <w:b/>
                <w:bCs/>
                <w:color w:val="1F3864"/>
                <w:sz w:val="19"/>
                <w:szCs w:val="19"/>
              </w:rPr>
            </w:pPr>
            <w:r>
              <w:rPr>
                <w:b/>
                <w:bCs/>
                <w:color w:val="1F3864"/>
                <w:sz w:val="19"/>
                <w:szCs w:val="19"/>
              </w:rPr>
              <w:lastRenderedPageBreak/>
              <w:t>Statement of Inquiry</w:t>
            </w:r>
          </w:p>
        </w:tc>
        <w:tc>
          <w:tcPr>
            <w:tcW w:w="1089" w:type="pct"/>
            <w:shd w:val="clear" w:color="auto" w:fill="FFFFFF" w:themeFill="background1"/>
            <w:tcMar>
              <w:top w:w="100" w:type="dxa"/>
              <w:left w:w="160" w:type="dxa"/>
              <w:bottom w:w="100" w:type="dxa"/>
              <w:right w:w="160" w:type="dxa"/>
            </w:tcMar>
          </w:tcPr>
          <w:p w:rsidRPr="004C74A3" w:rsidR="00491BB1" w:rsidP="00491BB1" w:rsidRDefault="00491BB1" w14:paraId="1EBB72CB" w14:textId="1E194916">
            <w:pPr>
              <w:spacing w:before="40" w:after="40"/>
              <w:rPr>
                <w:b/>
                <w:bCs/>
                <w:color w:val="1F3864"/>
                <w:sz w:val="18"/>
                <w:szCs w:val="18"/>
              </w:rPr>
            </w:pPr>
            <w:r w:rsidRPr="004C74A3">
              <w:t>A healthy lifestyle can be developed through movement activities in different environments.</w:t>
            </w:r>
          </w:p>
        </w:tc>
        <w:tc>
          <w:tcPr>
            <w:tcW w:w="1169" w:type="pct"/>
            <w:shd w:val="clear" w:color="auto" w:fill="FFFFFF" w:themeFill="background1"/>
            <w:tcMar>
              <w:top w:w="100" w:type="dxa"/>
              <w:left w:w="160" w:type="dxa"/>
              <w:bottom w:w="100" w:type="dxa"/>
              <w:right w:w="160" w:type="dxa"/>
            </w:tcMar>
          </w:tcPr>
          <w:p w:rsidRPr="004C74A3" w:rsidR="00491BB1" w:rsidP="00491BB1" w:rsidRDefault="00491BB1" w14:paraId="182F9570" w14:textId="4B159F11">
            <w:pPr>
              <w:spacing w:before="40" w:after="40"/>
              <w:rPr>
                <w:b w:val="1"/>
                <w:bCs w:val="1"/>
                <w:color w:val="1F3864"/>
                <w:sz w:val="18"/>
                <w:szCs w:val="18"/>
              </w:rPr>
            </w:pPr>
            <w:r w:rsidR="00491BB1">
              <w:rPr/>
              <w:t xml:space="preserve">Managing </w:t>
            </w:r>
            <w:bookmarkStart w:name="_Int_MKGLdWS1" w:id="1879411322"/>
            <w:r w:rsidR="00491BB1">
              <w:rPr/>
              <w:t>player</w:t>
            </w:r>
            <w:bookmarkEnd w:id="1879411322"/>
            <w:r w:rsidR="00491BB1">
              <w:rPr/>
              <w:t xml:space="preserve"> and team conflict builds healthy communication and relationships.</w:t>
            </w:r>
          </w:p>
        </w:tc>
        <w:tc>
          <w:tcPr>
            <w:tcW w:w="1102" w:type="pct"/>
            <w:shd w:val="clear" w:color="auto" w:fill="FFFFFF" w:themeFill="background1"/>
            <w:tcMar>
              <w:top w:w="100" w:type="dxa"/>
              <w:left w:w="160" w:type="dxa"/>
              <w:bottom w:w="100" w:type="dxa"/>
              <w:right w:w="160" w:type="dxa"/>
            </w:tcMar>
          </w:tcPr>
          <w:p w:rsidRPr="004C74A3" w:rsidR="00491BB1" w:rsidP="00491BB1" w:rsidRDefault="00491BB1" w14:paraId="7484AC4C" w14:textId="20452760">
            <w:pPr>
              <w:spacing w:before="40" w:after="40"/>
              <w:rPr>
                <w:b/>
                <w:bCs/>
                <w:color w:val="1F3864"/>
                <w:sz w:val="18"/>
                <w:szCs w:val="18"/>
              </w:rPr>
            </w:pPr>
            <w:r w:rsidRPr="004C74A3">
              <w:t>Human body systems work together when exercising and can improve personal, physical, mental, social, and spiritual health.</w:t>
            </w:r>
          </w:p>
        </w:tc>
        <w:tc>
          <w:tcPr>
            <w:tcW w:w="1102" w:type="pct"/>
            <w:shd w:val="clear" w:color="auto" w:fill="FFFFFF" w:themeFill="background1"/>
            <w:tcMar>
              <w:top w:w="100" w:type="dxa"/>
              <w:left w:w="160" w:type="dxa"/>
              <w:bottom w:w="100" w:type="dxa"/>
              <w:right w:w="160" w:type="dxa"/>
            </w:tcMar>
          </w:tcPr>
          <w:p w:rsidR="3BF5D510" w:rsidP="3BF5D510" w:rsidRDefault="3BF5D510" w14:paraId="527C75FE" w14:textId="61B298C6">
            <w:pPr>
              <w:spacing w:before="0" w:beforeAutospacing="off" w:after="120" w:afterAutospacing="off"/>
              <w:rPr>
                <w:rFonts w:ascii="Roboto" w:hAnsi="Roboto" w:eastAsia="Roboto" w:cs="Roboto"/>
                <w:b w:val="0"/>
                <w:bCs w:val="0"/>
                <w:i w:val="0"/>
                <w:iCs w:val="0"/>
                <w:strike w:val="0"/>
                <w:dstrike w:val="0"/>
                <w:color w:val="000000" w:themeColor="text1" w:themeTint="FF" w:themeShade="FF"/>
                <w:sz w:val="20"/>
                <w:szCs w:val="20"/>
                <w:u w:val="none"/>
              </w:rPr>
            </w:pPr>
            <w:r w:rsidRPr="3BF5D510" w:rsidR="3BF5D510">
              <w:rPr>
                <w:rFonts w:ascii="Roboto" w:hAnsi="Roboto" w:eastAsia="Roboto" w:cs="Roboto"/>
                <w:b w:val="0"/>
                <w:bCs w:val="0"/>
                <w:i w:val="0"/>
                <w:iCs w:val="0"/>
                <w:strike w:val="0"/>
                <w:dstrike w:val="0"/>
                <w:color w:val="000000" w:themeColor="text1" w:themeTint="FF" w:themeShade="FF"/>
                <w:sz w:val="20"/>
                <w:szCs w:val="20"/>
                <w:u w:val="none"/>
              </w:rPr>
              <w:t>Participants in sport can bring different perspectives to the development and application of rules.</w:t>
            </w:r>
          </w:p>
        </w:tc>
      </w:tr>
      <w:tr w:rsidR="00491BB1" w:rsidTr="3BF5D510" w14:paraId="3B34D4CF" w14:textId="181362A5">
        <w:trPr>
          <w:cantSplit/>
          <w:tblHeader/>
        </w:trPr>
        <w:tc>
          <w:tcPr>
            <w:tcW w:w="538" w:type="pct"/>
            <w:shd w:val="clear" w:color="auto" w:fill="EBF4F8"/>
            <w:tcMar>
              <w:top w:w="100" w:type="dxa"/>
              <w:left w:w="160" w:type="dxa"/>
              <w:bottom w:w="100" w:type="dxa"/>
              <w:right w:w="160" w:type="dxa"/>
            </w:tcMar>
          </w:tcPr>
          <w:p w:rsidR="00491BB1" w:rsidP="00491BB1" w:rsidRDefault="00491BB1" w14:paraId="2FE0782F" w14:textId="7C8A3DD1">
            <w:pPr>
              <w:spacing w:before="40" w:after="40"/>
              <w:rPr>
                <w:b/>
                <w:bCs/>
                <w:color w:val="1F3864"/>
                <w:sz w:val="19"/>
                <w:szCs w:val="19"/>
              </w:rPr>
            </w:pPr>
            <w:r>
              <w:rPr>
                <w:b/>
                <w:bCs/>
                <w:color w:val="1F3864"/>
                <w:sz w:val="19"/>
                <w:szCs w:val="19"/>
              </w:rPr>
              <w:t>Global Context</w:t>
            </w:r>
          </w:p>
        </w:tc>
        <w:tc>
          <w:tcPr>
            <w:tcW w:w="1089" w:type="pct"/>
            <w:tcBorders>
              <w:top w:val="nil"/>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vAlign w:val="center"/>
          </w:tcPr>
          <w:p w:rsidRPr="004C74A3" w:rsidR="00491BB1" w:rsidP="004C74A3" w:rsidRDefault="00491BB1" w14:paraId="7D4FD4AD" w14:textId="7FADAF9B">
            <w:pPr>
              <w:pStyle w:val="ListParagraph"/>
              <w:numPr>
                <w:ilvl w:val="0"/>
                <w:numId w:val="12"/>
              </w:numPr>
              <w:rPr>
                <w:rFonts w:ascii="Roboto" w:hAnsi="Roboto"/>
              </w:rPr>
            </w:pPr>
            <w:r w:rsidRPr="004C74A3">
              <w:rPr>
                <w:rFonts w:ascii="Roboto" w:hAnsi="Roboto"/>
              </w:rPr>
              <w:t xml:space="preserve">Identities and Relationships </w:t>
            </w:r>
          </w:p>
          <w:p w:rsidRPr="004C74A3" w:rsidR="00491BB1" w:rsidP="004C74A3" w:rsidRDefault="00491BB1" w14:paraId="256F8441" w14:textId="7EB4CCDC">
            <w:pPr>
              <w:pStyle w:val="ListParagraph"/>
              <w:numPr>
                <w:ilvl w:val="0"/>
                <w:numId w:val="12"/>
              </w:numPr>
              <w:rPr>
                <w:rFonts w:ascii="Roboto" w:hAnsi="Roboto"/>
              </w:rPr>
            </w:pPr>
            <w:r w:rsidRPr="004C74A3">
              <w:rPr>
                <w:rFonts w:ascii="Roboto" w:hAnsi="Roboto"/>
              </w:rPr>
              <w:t>P</w:t>
            </w:r>
            <w:r w:rsidRPr="004C74A3">
              <w:rPr>
                <w:rFonts w:ascii="Roboto" w:hAnsi="Roboto"/>
              </w:rPr>
              <w:t>ersonal, physical, mental, social and spiritual health</w:t>
            </w:r>
          </w:p>
          <w:p w:rsidRPr="004C74A3" w:rsidR="00491BB1" w:rsidP="004C74A3" w:rsidRDefault="00491BB1" w14:paraId="516F7592" w14:textId="022A2239">
            <w:pPr>
              <w:pStyle w:val="ListParagraph"/>
              <w:numPr>
                <w:ilvl w:val="0"/>
                <w:numId w:val="12"/>
              </w:numPr>
              <w:rPr>
                <w:rFonts w:ascii="Roboto" w:hAnsi="Roboto"/>
              </w:rPr>
            </w:pPr>
            <w:r w:rsidRPr="004C74A3">
              <w:rPr>
                <w:rFonts w:ascii="Roboto" w:hAnsi="Roboto"/>
              </w:rPr>
              <w:t>Physical, psychological and social development; transitions; health and well-being; lifestyle choices</w:t>
            </w:r>
          </w:p>
        </w:tc>
        <w:tc>
          <w:tcPr>
            <w:tcW w:w="1169" w:type="pct"/>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vAlign w:val="center"/>
          </w:tcPr>
          <w:p w:rsidRPr="004C74A3" w:rsidR="00491BB1" w:rsidP="004C74A3" w:rsidRDefault="00491BB1" w14:paraId="1664E2C6" w14:textId="77777777">
            <w:pPr>
              <w:pStyle w:val="ListParagraph"/>
              <w:numPr>
                <w:ilvl w:val="0"/>
                <w:numId w:val="12"/>
              </w:numPr>
              <w:rPr>
                <w:rFonts w:ascii="Roboto" w:hAnsi="Roboto"/>
              </w:rPr>
            </w:pPr>
            <w:r w:rsidRPr="004C74A3">
              <w:rPr>
                <w:rFonts w:ascii="Roboto" w:hAnsi="Roboto"/>
              </w:rPr>
              <w:t xml:space="preserve">Identities and Relationships </w:t>
            </w:r>
          </w:p>
          <w:p w:rsidRPr="004C74A3" w:rsidR="00491BB1" w:rsidP="004C74A3" w:rsidRDefault="00491BB1" w14:paraId="375C761C" w14:textId="77777777">
            <w:pPr>
              <w:pStyle w:val="ListParagraph"/>
              <w:numPr>
                <w:ilvl w:val="0"/>
                <w:numId w:val="12"/>
              </w:numPr>
              <w:rPr>
                <w:rFonts w:ascii="Roboto" w:hAnsi="Roboto"/>
              </w:rPr>
            </w:pPr>
            <w:r w:rsidRPr="004C74A3">
              <w:rPr>
                <w:rFonts w:ascii="Roboto" w:hAnsi="Roboto"/>
              </w:rPr>
              <w:t>Personal, physical, mental, social and spiritual health</w:t>
            </w:r>
          </w:p>
          <w:p w:rsidRPr="004C74A3" w:rsidR="00491BB1" w:rsidP="004C74A3" w:rsidRDefault="00491BB1" w14:paraId="3BFE3B5B" w14:textId="712BE224">
            <w:pPr>
              <w:pStyle w:val="ListParagraph"/>
              <w:numPr>
                <w:ilvl w:val="0"/>
                <w:numId w:val="12"/>
              </w:numPr>
              <w:rPr>
                <w:rFonts w:ascii="Roboto" w:hAnsi="Roboto"/>
                <w:color w:val="1F3864"/>
                <w:sz w:val="18"/>
                <w:szCs w:val="18"/>
              </w:rPr>
            </w:pPr>
            <w:r w:rsidRPr="004C74A3">
              <w:rPr>
                <w:rFonts w:ascii="Roboto" w:hAnsi="Roboto"/>
              </w:rPr>
              <w:t>Physical, psychological and social development; transitions; health and well-being; lifestyle choices</w:t>
            </w:r>
          </w:p>
        </w:tc>
        <w:tc>
          <w:tcPr>
            <w:tcW w:w="1102" w:type="pct"/>
            <w:tcBorders>
              <w:top w:val="single" w:color="000000" w:themeColor="text1" w:sz="8" w:space="0"/>
              <w:left w:val="nil"/>
              <w:bottom w:val="single" w:color="000000" w:themeColor="text1" w:sz="8" w:space="0"/>
              <w:right w:val="single" w:color="000000" w:themeColor="text1" w:sz="8" w:space="0"/>
            </w:tcBorders>
            <w:tcMar>
              <w:top w:w="100" w:type="dxa"/>
              <w:left w:w="160" w:type="dxa"/>
              <w:bottom w:w="100" w:type="dxa"/>
              <w:right w:w="160" w:type="dxa"/>
            </w:tcMar>
            <w:vAlign w:val="center"/>
          </w:tcPr>
          <w:p w:rsidRPr="004C74A3" w:rsidR="00491BB1" w:rsidP="004C74A3" w:rsidRDefault="00491BB1" w14:paraId="5781DCC7" w14:textId="77777777">
            <w:pPr>
              <w:pStyle w:val="ListParagraph"/>
              <w:numPr>
                <w:ilvl w:val="0"/>
                <w:numId w:val="12"/>
              </w:numPr>
              <w:rPr>
                <w:rFonts w:ascii="Roboto" w:hAnsi="Roboto"/>
              </w:rPr>
            </w:pPr>
            <w:r w:rsidRPr="004C74A3">
              <w:rPr>
                <w:rFonts w:ascii="Roboto" w:hAnsi="Roboto"/>
              </w:rPr>
              <w:t xml:space="preserve">Identities and Relationships </w:t>
            </w:r>
          </w:p>
          <w:p w:rsidRPr="004C74A3" w:rsidR="00491BB1" w:rsidP="004C74A3" w:rsidRDefault="00491BB1" w14:paraId="2BFFA552" w14:textId="77777777">
            <w:pPr>
              <w:pStyle w:val="ListParagraph"/>
              <w:numPr>
                <w:ilvl w:val="0"/>
                <w:numId w:val="12"/>
              </w:numPr>
              <w:rPr>
                <w:rFonts w:ascii="Roboto" w:hAnsi="Roboto"/>
              </w:rPr>
            </w:pPr>
            <w:r w:rsidRPr="004C74A3">
              <w:rPr>
                <w:rFonts w:ascii="Roboto" w:hAnsi="Roboto"/>
              </w:rPr>
              <w:t>Personal, physical, mental, social and spiritual health</w:t>
            </w:r>
          </w:p>
          <w:p w:rsidRPr="004C74A3" w:rsidR="00491BB1" w:rsidP="004C74A3" w:rsidRDefault="00491BB1" w14:paraId="2337D951" w14:textId="09760B44">
            <w:pPr>
              <w:pStyle w:val="ListParagraph"/>
              <w:numPr>
                <w:ilvl w:val="0"/>
                <w:numId w:val="12"/>
              </w:numPr>
              <w:rPr>
                <w:rFonts w:ascii="Roboto" w:hAnsi="Roboto"/>
                <w:color w:val="1F3864"/>
                <w:sz w:val="18"/>
                <w:szCs w:val="18"/>
              </w:rPr>
            </w:pPr>
            <w:r w:rsidRPr="004C74A3">
              <w:rPr>
                <w:rFonts w:ascii="Roboto" w:hAnsi="Roboto"/>
              </w:rPr>
              <w:t>Physical, psychological and social development; transitions; health and well-being; lifestyle choices</w:t>
            </w:r>
          </w:p>
        </w:tc>
        <w:tc>
          <w:tcPr>
            <w:tcW w:w="1102" w:type="pct"/>
            <w:tcBorders>
              <w:top w:val="single" w:color="000000" w:themeColor="text1" w:sz="8" w:space="0"/>
              <w:left w:val="nil"/>
              <w:bottom w:val="single" w:color="000000" w:themeColor="text1" w:sz="8" w:space="0"/>
              <w:right w:val="single" w:color="000000" w:themeColor="text1" w:sz="8" w:space="0"/>
            </w:tcBorders>
            <w:tcMar>
              <w:top w:w="100" w:type="dxa"/>
              <w:left w:w="160" w:type="dxa"/>
              <w:bottom w:w="100" w:type="dxa"/>
              <w:right w:w="160" w:type="dxa"/>
            </w:tcMar>
            <w:vAlign w:val="center"/>
          </w:tcPr>
          <w:p w:rsidRPr="004C74A3" w:rsidR="00491BB1" w:rsidP="004C74A3" w:rsidRDefault="00491BB1" w14:paraId="125B6939" w14:textId="77777777">
            <w:pPr>
              <w:pStyle w:val="ListParagraph"/>
              <w:numPr>
                <w:ilvl w:val="0"/>
                <w:numId w:val="12"/>
              </w:numPr>
              <w:rPr>
                <w:rFonts w:ascii="Roboto" w:hAnsi="Roboto"/>
              </w:rPr>
            </w:pPr>
            <w:r w:rsidRPr="004C74A3">
              <w:rPr>
                <w:rFonts w:ascii="Roboto" w:hAnsi="Roboto"/>
              </w:rPr>
              <w:t>Fairness and Development</w:t>
            </w:r>
          </w:p>
          <w:p w:rsidRPr="004C74A3" w:rsidR="00491BB1" w:rsidP="004C74A3" w:rsidRDefault="00491BB1" w14:paraId="57E0601C" w14:textId="1202E5C9">
            <w:pPr>
              <w:pStyle w:val="ListParagraph"/>
              <w:numPr>
                <w:ilvl w:val="0"/>
                <w:numId w:val="12"/>
              </w:numPr>
              <w:rPr>
                <w:rFonts w:ascii="Roboto" w:hAnsi="Roboto"/>
              </w:rPr>
            </w:pPr>
            <w:r w:rsidRPr="004C74A3">
              <w:rPr>
                <w:rFonts w:ascii="Roboto" w:hAnsi="Roboto"/>
              </w:rPr>
              <w:t xml:space="preserve">the ways in which we reflect on, extend and enjoy our creativity; our appreciation of the aesthetic </w:t>
            </w:r>
          </w:p>
          <w:p w:rsidRPr="004C74A3" w:rsidR="00491BB1" w:rsidP="004C74A3" w:rsidRDefault="00491BB1" w14:paraId="3098C84D" w14:textId="5EA675CB">
            <w:pPr>
              <w:pStyle w:val="ListParagraph"/>
              <w:numPr>
                <w:ilvl w:val="0"/>
                <w:numId w:val="12"/>
              </w:numPr>
              <w:rPr>
                <w:rFonts w:ascii="Roboto" w:hAnsi="Roboto"/>
                <w:color w:val="1F3864"/>
                <w:sz w:val="18"/>
                <w:szCs w:val="18"/>
              </w:rPr>
            </w:pPr>
            <w:r w:rsidRPr="004C74A3">
              <w:rPr>
                <w:rFonts w:ascii="Roboto" w:hAnsi="Roboto"/>
              </w:rPr>
              <w:t xml:space="preserve">Competition and cooperation; teams, affiliation and leadership </w:t>
            </w:r>
          </w:p>
        </w:tc>
      </w:tr>
      <w:tr w:rsidR="00491BB1" w:rsidTr="3BF5D510" w14:paraId="505CB0F5" w14:textId="5BB19751">
        <w:trPr>
          <w:cantSplit/>
          <w:tblHeader/>
        </w:trPr>
        <w:tc>
          <w:tcPr>
            <w:tcW w:w="538" w:type="pct"/>
            <w:shd w:val="clear" w:color="auto" w:fill="EBF4F8"/>
            <w:tcMar>
              <w:top w:w="100" w:type="dxa"/>
              <w:left w:w="160" w:type="dxa"/>
              <w:bottom w:w="100" w:type="dxa"/>
              <w:right w:w="160" w:type="dxa"/>
            </w:tcMar>
          </w:tcPr>
          <w:p w:rsidR="00491BB1" w:rsidP="00491BB1" w:rsidRDefault="00491BB1" w14:paraId="2FDFB913" w14:textId="4BAF8E3C">
            <w:pPr>
              <w:spacing w:before="40" w:after="40"/>
              <w:rPr>
                <w:b/>
                <w:bCs/>
                <w:color w:val="1F3864"/>
                <w:sz w:val="19"/>
                <w:szCs w:val="19"/>
              </w:rPr>
            </w:pPr>
            <w:r>
              <w:rPr>
                <w:b/>
                <w:bCs/>
                <w:color w:val="1F3864"/>
                <w:sz w:val="19"/>
                <w:szCs w:val="19"/>
              </w:rPr>
              <w:t>Key Concepts</w:t>
            </w:r>
          </w:p>
        </w:tc>
        <w:tc>
          <w:tcPr>
            <w:tcW w:w="1089" w:type="pct"/>
            <w:tcBorders>
              <w:bottom w:val="nil"/>
            </w:tcBorders>
            <w:shd w:val="clear" w:color="auto" w:fill="FFFFFF" w:themeFill="background1"/>
            <w:tcMar>
              <w:top w:w="100" w:type="dxa"/>
              <w:left w:w="160" w:type="dxa"/>
              <w:bottom w:w="100" w:type="dxa"/>
              <w:right w:w="160" w:type="dxa"/>
            </w:tcMar>
            <w:vAlign w:val="center"/>
          </w:tcPr>
          <w:p w:rsidRPr="004C74A3" w:rsidR="00491BB1" w:rsidP="004C74A3" w:rsidRDefault="00491BB1" w14:paraId="56DCF251" w14:textId="503E9435">
            <w:r w:rsidRPr="004C74A3">
              <w:t>Change</w:t>
            </w:r>
          </w:p>
          <w:p w:rsidRPr="004C74A3" w:rsidR="00491BB1" w:rsidP="004C74A3" w:rsidRDefault="00491BB1" w14:paraId="34CBDAC8" w14:textId="7E648179">
            <w:pPr>
              <w:rPr>
                <w:color w:val="1F3864"/>
                <w:sz w:val="18"/>
                <w:szCs w:val="18"/>
              </w:rPr>
            </w:pPr>
            <w:r w:rsidR="00491BB1">
              <w:rPr/>
              <w:t xml:space="preserve">Change is a conversion, </w:t>
            </w:r>
            <w:r w:rsidR="656DC678">
              <w:rPr/>
              <w:t>transformation,</w:t>
            </w:r>
            <w:r w:rsidR="00491BB1">
              <w:rPr/>
              <w:t xml:space="preserve"> or movement from one form, </w:t>
            </w:r>
            <w:r w:rsidR="00491BB1">
              <w:rPr/>
              <w:t>state</w:t>
            </w:r>
            <w:r w:rsidR="00491BB1">
              <w:rPr/>
              <w:t xml:space="preserve"> or value to another. Inquiry into the concept of change involves understanding and evaluating causes, </w:t>
            </w:r>
            <w:r w:rsidR="29D49944">
              <w:rPr/>
              <w:t>processes,</w:t>
            </w:r>
            <w:r w:rsidR="00491BB1">
              <w:rPr/>
              <w:t xml:space="preserve"> and consequences.</w:t>
            </w:r>
          </w:p>
        </w:tc>
        <w:tc>
          <w:tcPr>
            <w:tcW w:w="1169" w:type="pct"/>
            <w:shd w:val="clear" w:color="auto" w:fill="FFFFFF" w:themeFill="background1"/>
            <w:tcMar>
              <w:top w:w="100" w:type="dxa"/>
              <w:left w:w="160" w:type="dxa"/>
              <w:bottom w:w="100" w:type="dxa"/>
              <w:right w:w="160" w:type="dxa"/>
            </w:tcMar>
            <w:vAlign w:val="center"/>
          </w:tcPr>
          <w:p w:rsidRPr="004C74A3" w:rsidR="00491BB1" w:rsidP="004C74A3" w:rsidRDefault="00491BB1" w14:paraId="359C403F" w14:textId="77777777">
            <w:r w:rsidRPr="004C74A3">
              <w:t>Communications</w:t>
            </w:r>
          </w:p>
          <w:p w:rsidRPr="004C74A3" w:rsidR="00491BB1" w:rsidP="004C74A3" w:rsidRDefault="00491BB1" w14:paraId="0B94EC12" w14:textId="5B8659F0">
            <w:pPr>
              <w:rPr>
                <w:color w:val="1F3864"/>
                <w:sz w:val="18"/>
                <w:szCs w:val="18"/>
              </w:rPr>
            </w:pPr>
            <w:r w:rsidR="00491BB1">
              <w:rPr/>
              <w:t>Communication is the exchange or transfer of signals, facts, ideas</w:t>
            </w:r>
            <w:r w:rsidR="4B1CF4E8">
              <w:rPr/>
              <w:t>, and symbols</w:t>
            </w:r>
            <w:r w:rsidR="00491BB1">
              <w:rPr/>
              <w:t>. It requires a sender, a message, and a receiver. Communication involves conveying information or meaning. Effective communication requires a common “language</w:t>
            </w:r>
            <w:r w:rsidR="00491BB1">
              <w:rPr/>
              <w:t>”,</w:t>
            </w:r>
            <w:r w:rsidR="00491BB1">
              <w:rPr/>
              <w:t xml:space="preserve"> verbal or nonverbal</w:t>
            </w:r>
          </w:p>
        </w:tc>
        <w:tc>
          <w:tcPr>
            <w:tcW w:w="1102" w:type="pct"/>
            <w:shd w:val="clear" w:color="auto" w:fill="FFFFFF" w:themeFill="background1"/>
            <w:tcMar>
              <w:top w:w="100" w:type="dxa"/>
              <w:left w:w="160" w:type="dxa"/>
              <w:bottom w:w="100" w:type="dxa"/>
              <w:right w:w="160" w:type="dxa"/>
            </w:tcMar>
            <w:vAlign w:val="center"/>
          </w:tcPr>
          <w:p w:rsidRPr="004C74A3" w:rsidR="00491BB1" w:rsidP="004C74A3" w:rsidRDefault="00491BB1" w14:paraId="588AECB4" w14:textId="77777777">
            <w:r w:rsidRPr="004C74A3">
              <w:t>Relationships</w:t>
            </w:r>
          </w:p>
          <w:p w:rsidRPr="004C74A3" w:rsidR="00491BB1" w:rsidP="004C74A3" w:rsidRDefault="00491BB1" w14:paraId="6B3137F7" w14:textId="60B737E5">
            <w:pPr>
              <w:rPr>
                <w:color w:val="1F3864"/>
                <w:sz w:val="18"/>
                <w:szCs w:val="18"/>
              </w:rPr>
            </w:pPr>
            <w:r w:rsidR="00491BB1">
              <w:rPr/>
              <w:t>Relationships are connections and associations between properties, objects, people, ideas, human community and the world.</w:t>
            </w:r>
            <w:r w:rsidR="00491BB1">
              <w:rPr/>
              <w:t xml:space="preserve"> Any change in </w:t>
            </w:r>
            <w:r w:rsidR="2F66016F">
              <w:rPr/>
              <w:t>relationships</w:t>
            </w:r>
            <w:r w:rsidR="00491BB1">
              <w:rPr/>
              <w:t xml:space="preserve"> brings consequences, small or affecting large networks like human societies and the planetary ecosystem.</w:t>
            </w:r>
          </w:p>
        </w:tc>
        <w:tc>
          <w:tcPr>
            <w:tcW w:w="1102" w:type="pct"/>
            <w:shd w:val="clear" w:color="auto" w:fill="FFFFFF" w:themeFill="background1"/>
            <w:tcMar>
              <w:top w:w="100" w:type="dxa"/>
              <w:left w:w="160" w:type="dxa"/>
              <w:bottom w:w="100" w:type="dxa"/>
              <w:right w:w="160" w:type="dxa"/>
            </w:tcMar>
            <w:vAlign w:val="center"/>
          </w:tcPr>
          <w:p w:rsidRPr="004C74A3" w:rsidR="004C74A3" w:rsidP="004C74A3" w:rsidRDefault="00491BB1" w14:paraId="31803C0F" w14:textId="77777777">
            <w:r w:rsidRPr="004C74A3">
              <w:t>Development</w:t>
            </w:r>
          </w:p>
          <w:p w:rsidRPr="004C74A3" w:rsidR="00491BB1" w:rsidP="004C74A3" w:rsidRDefault="00491BB1" w14:paraId="5A3CFF3B" w14:textId="559ADF95">
            <w:r w:rsidRPr="004C74A3">
              <w:t>Development is the act or process of growth, progress or evolution, sometimes through iterative improvements.</w:t>
            </w:r>
          </w:p>
        </w:tc>
      </w:tr>
      <w:tr w:rsidR="004C74A3" w:rsidTr="3BF5D510" w14:paraId="01ACD1A8" w14:textId="6DA06EFE">
        <w:trPr>
          <w:cantSplit/>
          <w:tblHeader/>
        </w:trPr>
        <w:tc>
          <w:tcPr>
            <w:tcW w:w="538" w:type="pct"/>
            <w:shd w:val="clear" w:color="auto" w:fill="EBF4F8"/>
            <w:tcMar>
              <w:top w:w="100" w:type="dxa"/>
              <w:left w:w="160" w:type="dxa"/>
              <w:bottom w:w="100" w:type="dxa"/>
              <w:right w:w="160" w:type="dxa"/>
            </w:tcMar>
          </w:tcPr>
          <w:p w:rsidR="004C74A3" w:rsidP="004C74A3" w:rsidRDefault="004C74A3" w14:paraId="4A9B35D0" w14:textId="197558AA">
            <w:pPr>
              <w:spacing w:before="40" w:after="40"/>
              <w:rPr>
                <w:b/>
                <w:bCs/>
                <w:color w:val="1F3864"/>
                <w:sz w:val="19"/>
                <w:szCs w:val="19"/>
              </w:rPr>
            </w:pPr>
            <w:r>
              <w:rPr>
                <w:b/>
                <w:bCs/>
                <w:color w:val="1F3864"/>
                <w:sz w:val="19"/>
                <w:szCs w:val="19"/>
              </w:rPr>
              <w:t>Related Concepts</w:t>
            </w:r>
          </w:p>
        </w:tc>
        <w:tc>
          <w:tcPr>
            <w:tcW w:w="1089" w:type="pct"/>
            <w:tcBorders>
              <w:top w:val="nil"/>
              <w:left w:val="single" w:color="293041" w:sz="8" w:space="0"/>
              <w:bottom w:val="single" w:color="000000" w:themeColor="text1" w:sz="8" w:space="0"/>
              <w:right w:val="single" w:color="000000" w:themeColor="text1" w:sz="8" w:space="0"/>
            </w:tcBorders>
            <w:tcMar>
              <w:top w:w="100" w:type="dxa"/>
              <w:left w:w="160" w:type="dxa"/>
              <w:bottom w:w="100" w:type="dxa"/>
              <w:right w:w="160" w:type="dxa"/>
            </w:tcMar>
          </w:tcPr>
          <w:p w:rsidRPr="004C74A3" w:rsidR="004C74A3" w:rsidP="004C74A3" w:rsidRDefault="004C74A3" w14:paraId="607E3C0C" w14:textId="77777777">
            <w:r w:rsidRPr="004C74A3">
              <w:t>Environment</w:t>
            </w:r>
          </w:p>
          <w:p w:rsidRPr="004C74A3" w:rsidR="004C74A3" w:rsidP="004C74A3" w:rsidRDefault="004C74A3" w14:paraId="3F6C4C79" w14:textId="4C4F8BBE">
            <w:pPr>
              <w:rPr>
                <w:color w:val="1F3864"/>
                <w:sz w:val="18"/>
                <w:szCs w:val="18"/>
              </w:rPr>
            </w:pPr>
            <w:r w:rsidR="004C74A3">
              <w:rPr/>
              <w:t xml:space="preserve">Performers must understand environmental influences </w:t>
            </w:r>
            <w:r w:rsidR="004C74A3">
              <w:rPr/>
              <w:t>in order to</w:t>
            </w:r>
            <w:r w:rsidR="004C74A3">
              <w:rPr/>
              <w:t xml:space="preserve"> be successful. </w:t>
            </w:r>
            <w:r w:rsidR="004C74A3">
              <w:rPr/>
              <w:t>An</w:t>
            </w:r>
            <w:r w:rsidR="004C74A3">
              <w:rPr/>
              <w:t xml:space="preserve"> environment does not have to be physical. The digital environment, especially social media, has a significant impact on personal, mental, </w:t>
            </w:r>
            <w:r w:rsidR="0E78C980">
              <w:rPr/>
              <w:t>emotional,</w:t>
            </w:r>
            <w:r w:rsidR="004C74A3">
              <w:rPr/>
              <w:t xml:space="preserve"> and social health.</w:t>
            </w:r>
          </w:p>
        </w:tc>
        <w:tc>
          <w:tcPr>
            <w:tcW w:w="1169" w:type="pct"/>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60" w:type="dxa"/>
              <w:bottom w:w="100" w:type="dxa"/>
              <w:right w:w="160" w:type="dxa"/>
            </w:tcMar>
          </w:tcPr>
          <w:p w:rsidRPr="004C74A3" w:rsidR="004C74A3" w:rsidP="004C74A3" w:rsidRDefault="004C74A3" w14:paraId="08496286" w14:textId="77777777">
            <w:r w:rsidRPr="004C74A3">
              <w:t>Movement</w:t>
            </w:r>
          </w:p>
          <w:tbl>
            <w:tblPr>
              <w:tblW w:w="3045" w:type="dxa"/>
              <w:tblBorders>
                <w:top w:val="nil"/>
                <w:left w:val="nil"/>
                <w:bottom w:val="nil"/>
                <w:right w:val="nil"/>
                <w:insideH w:val="nil"/>
                <w:insideV w:val="nil"/>
              </w:tblBorders>
              <w:tblLayout w:type="fixed"/>
              <w:tblLook w:val="0600" w:firstRow="0" w:lastRow="0" w:firstColumn="0" w:lastColumn="0" w:noHBand="1" w:noVBand="1"/>
            </w:tblPr>
            <w:tblGrid>
              <w:gridCol w:w="3045"/>
            </w:tblGrid>
            <w:tr w:rsidRPr="004C74A3" w:rsidR="004C74A3" w:rsidTr="00332133" w14:paraId="1F6A184D" w14:textId="77777777">
              <w:tc>
                <w:tcPr>
                  <w:tcW w:w="3045" w:type="dxa"/>
                  <w:tcBorders>
                    <w:top w:val="nil"/>
                    <w:left w:val="nil"/>
                    <w:bottom w:val="nil"/>
                    <w:right w:val="nil"/>
                  </w:tcBorders>
                  <w:tcMar>
                    <w:top w:w="100" w:type="dxa"/>
                    <w:left w:w="100" w:type="dxa"/>
                    <w:bottom w:w="100" w:type="dxa"/>
                    <w:right w:w="100" w:type="dxa"/>
                  </w:tcMar>
                </w:tcPr>
                <w:p w:rsidRPr="004C74A3" w:rsidR="004C74A3" w:rsidP="004C74A3" w:rsidRDefault="004C74A3" w14:paraId="025559FE" w14:textId="77777777">
                  <w:r w:rsidRPr="004C74A3">
                    <w:t>- Movement refers to the types and ways in which objects move. Sporting movements are normally divided into two categories: offensive (attacking) and defensive; however, various degrees occur within these two categories.</w:t>
                  </w:r>
                </w:p>
              </w:tc>
            </w:tr>
          </w:tbl>
          <w:p w:rsidRPr="004C74A3" w:rsidR="004C74A3" w:rsidP="004C74A3" w:rsidRDefault="004C74A3" w14:paraId="38BE849D" w14:textId="77777777">
            <w:pPr>
              <w:rPr>
                <w:color w:val="1F3864"/>
                <w:sz w:val="18"/>
                <w:szCs w:val="18"/>
              </w:rPr>
            </w:pPr>
          </w:p>
        </w:tc>
        <w:tc>
          <w:tcPr>
            <w:tcW w:w="1102" w:type="pct"/>
            <w:tcBorders>
              <w:top w:val="single" w:color="000000" w:themeColor="text1" w:sz="8" w:space="0"/>
              <w:left w:val="nil"/>
              <w:bottom w:val="single" w:color="000000" w:themeColor="text1" w:sz="8" w:space="0"/>
              <w:right w:val="single" w:color="000000" w:themeColor="text1" w:sz="8" w:space="0"/>
            </w:tcBorders>
            <w:tcMar>
              <w:top w:w="100" w:type="dxa"/>
              <w:left w:w="160" w:type="dxa"/>
              <w:bottom w:w="100" w:type="dxa"/>
              <w:right w:w="160" w:type="dxa"/>
            </w:tcMar>
          </w:tcPr>
          <w:p w:rsidRPr="004C74A3" w:rsidR="004C74A3" w:rsidP="004C74A3" w:rsidRDefault="004C74A3" w14:paraId="44331033" w14:textId="77777777">
            <w:r w:rsidRPr="004C74A3">
              <w:t>Balance</w:t>
            </w:r>
          </w:p>
          <w:p w:rsidRPr="004C74A3" w:rsidR="004C74A3" w:rsidP="004C74A3" w:rsidRDefault="004C74A3" w14:paraId="7FF25FE3" w14:textId="2BFF4B37">
            <w:pPr>
              <w:rPr>
                <w:color w:val="1F3864"/>
                <w:sz w:val="18"/>
                <w:szCs w:val="18"/>
              </w:rPr>
            </w:pPr>
            <w:r w:rsidRPr="004C74A3">
              <w:t>Balance is a state of equilibrium between contrasting, opposing, or interacting factors. Balance can occur in many forms.</w:t>
            </w:r>
          </w:p>
        </w:tc>
        <w:tc>
          <w:tcPr>
            <w:tcW w:w="1102" w:type="pct"/>
            <w:tcBorders>
              <w:top w:val="single" w:color="000000" w:themeColor="text1" w:sz="8" w:space="0"/>
              <w:left w:val="nil"/>
              <w:bottom w:val="single" w:color="000000" w:themeColor="text1" w:sz="8" w:space="0"/>
              <w:right w:val="single" w:color="000000" w:themeColor="text1" w:sz="8" w:space="0"/>
            </w:tcBorders>
            <w:tcMar>
              <w:top w:w="100" w:type="dxa"/>
              <w:left w:w="160" w:type="dxa"/>
              <w:bottom w:w="100" w:type="dxa"/>
              <w:right w:w="160" w:type="dxa"/>
            </w:tcMar>
          </w:tcPr>
          <w:p w:rsidRPr="004C74A3" w:rsidR="004C74A3" w:rsidP="004C74A3" w:rsidRDefault="004C74A3" w14:paraId="2C7E4E6F" w14:textId="77777777">
            <w:r w:rsidRPr="004C74A3">
              <w:t>Systems</w:t>
            </w:r>
          </w:p>
          <w:p w:rsidRPr="004C74A3" w:rsidR="004C74A3" w:rsidP="004C74A3" w:rsidRDefault="004C74A3" w14:paraId="1055740A" w14:textId="30C8A402">
            <w:pPr>
              <w:rPr>
                <w:color w:val="1F3864"/>
                <w:sz w:val="18"/>
                <w:szCs w:val="18"/>
              </w:rPr>
            </w:pPr>
            <w:r w:rsidRPr="004C74A3">
              <w:t>Effective game play relies on participants’ understanding of multiple systems, including their components and interaction. Systems are often dynamic; they frequently need to be adapted to meet changing circumstances</w:t>
            </w:r>
          </w:p>
        </w:tc>
      </w:tr>
      <w:tr w:rsidR="004C74A3" w:rsidTr="3BF5D510" w14:paraId="300A9119" w14:textId="77777777">
        <w:trPr>
          <w:cantSplit/>
          <w:tblHeader/>
        </w:trPr>
        <w:tc>
          <w:tcPr>
            <w:tcW w:w="538" w:type="pct"/>
            <w:shd w:val="clear" w:color="auto" w:fill="EBF4F8"/>
            <w:tcMar>
              <w:top w:w="100" w:type="dxa"/>
              <w:left w:w="160" w:type="dxa"/>
              <w:bottom w:w="100" w:type="dxa"/>
              <w:right w:w="160" w:type="dxa"/>
            </w:tcMar>
          </w:tcPr>
          <w:p w:rsidR="004C74A3" w:rsidP="004C74A3" w:rsidRDefault="004C74A3" w14:paraId="475B107D" w14:textId="13E79DFF">
            <w:pPr>
              <w:spacing w:before="40" w:after="40"/>
              <w:rPr>
                <w:b/>
                <w:bCs/>
                <w:color w:val="1F3864"/>
                <w:sz w:val="19"/>
                <w:szCs w:val="19"/>
              </w:rPr>
            </w:pPr>
            <w:r w:rsidRPr="002271C1">
              <w:rPr>
                <w:b/>
                <w:bCs/>
                <w:color w:val="1F3864"/>
                <w:sz w:val="19"/>
                <w:szCs w:val="19"/>
              </w:rPr>
              <w:lastRenderedPageBreak/>
              <w:t>MYP Assessments/ Performance Tasks</w:t>
            </w:r>
          </w:p>
        </w:tc>
        <w:tc>
          <w:tcPr>
            <w:tcW w:w="1089" w:type="pct"/>
            <w:shd w:val="clear" w:color="auto" w:fill="FFFFFF" w:themeFill="background1"/>
            <w:tcMar>
              <w:top w:w="100" w:type="dxa"/>
              <w:left w:w="160" w:type="dxa"/>
              <w:bottom w:w="100" w:type="dxa"/>
              <w:right w:w="160" w:type="dxa"/>
            </w:tcMar>
          </w:tcPr>
          <w:p w:rsidRPr="004C74A3" w:rsidR="004C74A3" w:rsidP="004C74A3" w:rsidRDefault="004C74A3" w14:paraId="6C7391C1" w14:textId="77777777">
            <w:pPr>
              <w:pStyle w:val="ListParagraph"/>
              <w:numPr>
                <w:ilvl w:val="0"/>
                <w:numId w:val="10"/>
              </w:numPr>
              <w:rPr>
                <w:rFonts w:ascii="Roboto" w:hAnsi="Roboto"/>
              </w:rPr>
            </w:pPr>
            <w:r w:rsidRPr="004C74A3">
              <w:rPr>
                <w:rFonts w:ascii="Roboto" w:hAnsi="Roboto"/>
              </w:rPr>
              <w:t>Common Assessments Title and Criterion:</w:t>
            </w:r>
          </w:p>
          <w:p w:rsidRPr="004C74A3" w:rsidR="004C74A3" w:rsidP="004C74A3" w:rsidRDefault="004C74A3" w14:paraId="28AB9C64" w14:textId="77777777">
            <w:pPr>
              <w:pStyle w:val="ListParagraph"/>
              <w:numPr>
                <w:ilvl w:val="0"/>
                <w:numId w:val="10"/>
              </w:numPr>
              <w:rPr>
                <w:rFonts w:ascii="Roboto" w:hAnsi="Roboto"/>
              </w:rPr>
            </w:pPr>
            <w:r w:rsidRPr="004C74A3">
              <w:rPr>
                <w:rFonts w:ascii="Roboto" w:hAnsi="Roboto"/>
              </w:rPr>
              <w:t>Formative Assessment:</w:t>
            </w:r>
          </w:p>
          <w:p w:rsidRPr="004C74A3" w:rsidR="004C74A3" w:rsidP="004C74A3" w:rsidRDefault="004C74A3" w14:paraId="5A9B64CB" w14:textId="77777777">
            <w:pPr>
              <w:pStyle w:val="ListParagraph"/>
              <w:numPr>
                <w:ilvl w:val="0"/>
                <w:numId w:val="10"/>
              </w:numPr>
              <w:rPr>
                <w:rFonts w:ascii="Roboto" w:hAnsi="Roboto"/>
              </w:rPr>
            </w:pPr>
            <w:r w:rsidRPr="004C74A3">
              <w:rPr>
                <w:rFonts w:ascii="Roboto" w:hAnsi="Roboto"/>
              </w:rPr>
              <w:t>Teacher observation of student participation and effort in circuit training and fitness activities.</w:t>
            </w:r>
          </w:p>
          <w:p w:rsidRPr="004C74A3" w:rsidR="004C74A3" w:rsidP="004C74A3" w:rsidRDefault="004C74A3" w14:paraId="1676AFFE" w14:textId="77777777">
            <w:pPr>
              <w:pStyle w:val="ListParagraph"/>
              <w:numPr>
                <w:ilvl w:val="0"/>
                <w:numId w:val="10"/>
              </w:numPr>
              <w:rPr>
                <w:rFonts w:ascii="Roboto" w:hAnsi="Roboto"/>
              </w:rPr>
            </w:pPr>
            <w:r w:rsidRPr="004C74A3">
              <w:rPr>
                <w:rFonts w:ascii="Roboto" w:hAnsi="Roboto"/>
              </w:rPr>
              <w:t>Summative Assessment:</w:t>
            </w:r>
          </w:p>
          <w:p w:rsidRPr="004C74A3" w:rsidR="004C74A3" w:rsidP="004C74A3" w:rsidRDefault="004C74A3" w14:paraId="624A5A7E" w14:textId="77777777">
            <w:pPr>
              <w:pStyle w:val="ListParagraph"/>
              <w:numPr>
                <w:ilvl w:val="0"/>
                <w:numId w:val="10"/>
              </w:numPr>
              <w:rPr>
                <w:rFonts w:ascii="Roboto" w:hAnsi="Roboto"/>
              </w:rPr>
            </w:pPr>
            <w:r w:rsidRPr="004C74A3">
              <w:rPr>
                <w:rFonts w:ascii="Roboto" w:hAnsi="Roboto"/>
                <w:sz w:val="22"/>
                <w:szCs w:val="22"/>
                <w:highlight w:val="white"/>
              </w:rPr>
              <w:t xml:space="preserve">Fit Georgia </w:t>
            </w:r>
            <w:r w:rsidRPr="004C74A3">
              <w:rPr>
                <w:rFonts w:ascii="Roboto" w:hAnsi="Roboto"/>
              </w:rPr>
              <w:t>Assessment</w:t>
            </w:r>
          </w:p>
          <w:p w:rsidRPr="004C74A3" w:rsidR="004C74A3" w:rsidP="004C74A3" w:rsidRDefault="004C74A3" w14:paraId="597E8EF4" w14:textId="77777777">
            <w:pPr>
              <w:pStyle w:val="ListParagraph"/>
              <w:numPr>
                <w:ilvl w:val="0"/>
                <w:numId w:val="10"/>
              </w:numPr>
              <w:rPr>
                <w:rFonts w:ascii="Roboto" w:hAnsi="Roboto"/>
              </w:rPr>
            </w:pPr>
            <w:r w:rsidRPr="004C74A3">
              <w:rPr>
                <w:rFonts w:ascii="Roboto" w:hAnsi="Roboto"/>
              </w:rPr>
              <w:t>Performance Tasks:</w:t>
            </w:r>
          </w:p>
          <w:p w:rsidRPr="004C74A3" w:rsidR="004C74A3" w:rsidP="004C74A3" w:rsidRDefault="004C74A3" w14:paraId="673F1828" w14:textId="77777777">
            <w:pPr>
              <w:pStyle w:val="ListParagraph"/>
              <w:numPr>
                <w:ilvl w:val="0"/>
                <w:numId w:val="10"/>
              </w:numPr>
              <w:rPr>
                <w:rFonts w:ascii="Roboto" w:hAnsi="Roboto"/>
              </w:rPr>
            </w:pPr>
            <w:r w:rsidRPr="004C74A3">
              <w:rPr>
                <w:rFonts w:ascii="Roboto" w:hAnsi="Roboto"/>
              </w:rPr>
              <w:t>Students will participate in various physical fitness activities in a Circuit Training routine. These activities will include but are not limited to planks, jump rope, step-ups, sit-ups, resistance strength training, squats, and walking. Students will participate in a fitness circuit and perform exercises at their own pace for 1 minute each with 30 second rests in between.</w:t>
            </w:r>
          </w:p>
          <w:p w:rsidRPr="004C74A3" w:rsidR="004C74A3" w:rsidP="004C74A3" w:rsidRDefault="004C74A3" w14:paraId="4B5671E6" w14:textId="50B4C80A">
            <w:pPr>
              <w:pStyle w:val="ListParagraph"/>
              <w:numPr>
                <w:ilvl w:val="0"/>
                <w:numId w:val="10"/>
              </w:numPr>
              <w:rPr>
                <w:rFonts w:ascii="Roboto" w:hAnsi="Roboto"/>
              </w:rPr>
            </w:pPr>
            <w:r w:rsidRPr="004C74A3">
              <w:rPr>
                <w:rFonts w:ascii="Roboto" w:hAnsi="Roboto"/>
              </w:rPr>
              <w:t xml:space="preserve">Students will practice interval-training workouts in which students will complete 2 minutes of slow jogging at their own pace and walk for 3 minutes. Students will perform 3 intervals. The teacher will time and monitor students </w:t>
            </w:r>
            <w:r w:rsidRPr="004C74A3">
              <w:rPr>
                <w:rFonts w:ascii="Roboto" w:hAnsi="Roboto"/>
              </w:rPr>
              <w:lastRenderedPageBreak/>
              <w:t>during running. Students will run at their individual pace.</w:t>
            </w:r>
          </w:p>
          <w:p w:rsidRPr="004C74A3" w:rsidR="004C74A3" w:rsidP="004C74A3" w:rsidRDefault="004C74A3" w14:paraId="0B945927" w14:textId="4E5C5627">
            <w:pPr>
              <w:pStyle w:val="ListParagraph"/>
              <w:numPr>
                <w:ilvl w:val="0"/>
                <w:numId w:val="10"/>
              </w:numPr>
              <w:rPr>
                <w:rFonts w:ascii="Roboto" w:hAnsi="Roboto"/>
                <w:color w:val="1F3864"/>
                <w:sz w:val="18"/>
                <w:szCs w:val="18"/>
              </w:rPr>
            </w:pPr>
            <w:r w:rsidRPr="004C74A3">
              <w:rPr>
                <w:rFonts w:ascii="Roboto" w:hAnsi="Roboto"/>
              </w:rPr>
              <w:t xml:space="preserve">Health: Students will explain and illustrate the positive and negative influences that media has on health and unhealthy behavior. Students will develop a personal fitness plan to achieve fitness goals based on the </w:t>
            </w:r>
            <w:r w:rsidRPr="004C74A3">
              <w:rPr>
                <w:rFonts w:ascii="Roboto" w:hAnsi="Roboto"/>
                <w:sz w:val="22"/>
                <w:szCs w:val="22"/>
                <w:highlight w:val="white"/>
              </w:rPr>
              <w:t>Fit Georgia</w:t>
            </w:r>
            <w:r w:rsidRPr="004C74A3">
              <w:rPr>
                <w:rFonts w:ascii="Roboto" w:hAnsi="Roboto"/>
              </w:rPr>
              <w:t xml:space="preserve"> Assessment.</w:t>
            </w:r>
          </w:p>
        </w:tc>
        <w:tc>
          <w:tcPr>
            <w:tcW w:w="1169" w:type="pct"/>
            <w:shd w:val="clear" w:color="auto" w:fill="FFFFFF" w:themeFill="background1"/>
            <w:tcMar>
              <w:top w:w="100" w:type="dxa"/>
              <w:left w:w="160" w:type="dxa"/>
              <w:bottom w:w="100" w:type="dxa"/>
              <w:right w:w="160" w:type="dxa"/>
            </w:tcMar>
          </w:tcPr>
          <w:p w:rsidRPr="004C74A3" w:rsidR="004C74A3" w:rsidP="004C74A3" w:rsidRDefault="004C74A3" w14:paraId="4761E897" w14:textId="77777777">
            <w:pPr>
              <w:pStyle w:val="ListParagraph"/>
              <w:numPr>
                <w:ilvl w:val="0"/>
                <w:numId w:val="10"/>
              </w:numPr>
              <w:rPr>
                <w:rFonts w:ascii="Roboto" w:hAnsi="Roboto"/>
              </w:rPr>
            </w:pPr>
            <w:r w:rsidRPr="004C74A3">
              <w:rPr>
                <w:rFonts w:ascii="Roboto" w:hAnsi="Roboto"/>
              </w:rPr>
              <w:lastRenderedPageBreak/>
              <w:t>Common Assessments Title and Criterion:</w:t>
            </w:r>
          </w:p>
          <w:p w:rsidRPr="004C74A3" w:rsidR="004C74A3" w:rsidP="004C74A3" w:rsidRDefault="004C74A3" w14:paraId="1224BB34" w14:textId="77777777">
            <w:pPr>
              <w:pStyle w:val="ListParagraph"/>
              <w:numPr>
                <w:ilvl w:val="0"/>
                <w:numId w:val="10"/>
              </w:numPr>
              <w:rPr>
                <w:rFonts w:ascii="Roboto" w:hAnsi="Roboto"/>
              </w:rPr>
            </w:pPr>
            <w:r w:rsidRPr="004C74A3">
              <w:rPr>
                <w:rFonts w:ascii="Roboto" w:hAnsi="Roboto"/>
              </w:rPr>
              <w:t>Formative Assessment:</w:t>
            </w:r>
          </w:p>
          <w:p w:rsidRPr="004C74A3" w:rsidR="004C74A3" w:rsidP="004C74A3" w:rsidRDefault="004C74A3" w14:paraId="262E8545" w14:textId="77777777">
            <w:pPr>
              <w:pStyle w:val="ListParagraph"/>
              <w:numPr>
                <w:ilvl w:val="0"/>
                <w:numId w:val="10"/>
              </w:numPr>
              <w:rPr>
                <w:rFonts w:ascii="Roboto" w:hAnsi="Roboto"/>
              </w:rPr>
            </w:pPr>
            <w:r w:rsidRPr="004C74A3">
              <w:rPr>
                <w:rFonts w:ascii="Roboto" w:hAnsi="Roboto"/>
              </w:rPr>
              <w:t>Teacher observation of initial striking of the volleyball.</w:t>
            </w:r>
          </w:p>
          <w:p w:rsidRPr="004C74A3" w:rsidR="004C74A3" w:rsidP="004C74A3" w:rsidRDefault="004C74A3" w14:paraId="61BB7790" w14:textId="77777777">
            <w:pPr>
              <w:pStyle w:val="ListParagraph"/>
              <w:numPr>
                <w:ilvl w:val="0"/>
                <w:numId w:val="10"/>
              </w:numPr>
              <w:rPr>
                <w:rFonts w:ascii="Roboto" w:hAnsi="Roboto"/>
              </w:rPr>
            </w:pPr>
            <w:r w:rsidRPr="004C74A3">
              <w:rPr>
                <w:rFonts w:ascii="Roboto" w:hAnsi="Roboto"/>
              </w:rPr>
              <w:t>Summative Assessment:</w:t>
            </w:r>
          </w:p>
          <w:p w:rsidRPr="004C74A3" w:rsidR="004C74A3" w:rsidP="004C74A3" w:rsidRDefault="004C74A3" w14:paraId="6FE6C4CC" w14:textId="77777777">
            <w:pPr>
              <w:pStyle w:val="ListParagraph"/>
              <w:numPr>
                <w:ilvl w:val="0"/>
                <w:numId w:val="10"/>
              </w:numPr>
              <w:rPr>
                <w:rFonts w:ascii="Roboto" w:hAnsi="Roboto"/>
              </w:rPr>
            </w:pPr>
            <w:r w:rsidRPr="004C74A3">
              <w:rPr>
                <w:rFonts w:ascii="Roboto" w:hAnsi="Roboto"/>
              </w:rPr>
              <w:t>Students will apply skills learned in real game situations and write a reflection on the volleyball unit.</w:t>
            </w:r>
          </w:p>
          <w:p w:rsidRPr="004C74A3" w:rsidR="004C74A3" w:rsidP="004C74A3" w:rsidRDefault="004C74A3" w14:paraId="0318BF1F" w14:textId="77777777">
            <w:pPr>
              <w:pStyle w:val="ListParagraph"/>
              <w:numPr>
                <w:ilvl w:val="0"/>
                <w:numId w:val="10"/>
              </w:numPr>
              <w:rPr>
                <w:rFonts w:ascii="Roboto" w:hAnsi="Roboto"/>
              </w:rPr>
            </w:pPr>
            <w:r w:rsidRPr="004C74A3">
              <w:rPr>
                <w:rFonts w:ascii="Roboto" w:hAnsi="Roboto"/>
              </w:rPr>
              <w:t>Performance Tasks:</w:t>
            </w:r>
          </w:p>
          <w:p w:rsidRPr="004C74A3" w:rsidR="004C74A3" w:rsidP="004C74A3" w:rsidRDefault="004C74A3" w14:paraId="6768C939" w14:textId="53CD4038">
            <w:pPr>
              <w:pStyle w:val="ListParagraph"/>
              <w:numPr>
                <w:ilvl w:val="0"/>
                <w:numId w:val="10"/>
              </w:numPr>
              <w:rPr>
                <w:rFonts w:ascii="Roboto" w:hAnsi="Roboto"/>
              </w:rPr>
            </w:pPr>
            <w:r w:rsidRPr="3BF5D510" w:rsidR="004C74A3">
              <w:rPr>
                <w:rFonts w:ascii="Roboto" w:hAnsi="Roboto"/>
              </w:rPr>
              <w:t xml:space="preserve">Students will practice the “set” technique by hitting the volleyball against the wall </w:t>
            </w:r>
            <w:r w:rsidRPr="3BF5D510" w:rsidR="004C74A3">
              <w:rPr>
                <w:rFonts w:ascii="Roboto" w:hAnsi="Roboto"/>
              </w:rPr>
              <w:t>attempting</w:t>
            </w:r>
            <w:r w:rsidRPr="3BF5D510" w:rsidR="004C74A3">
              <w:rPr>
                <w:rFonts w:ascii="Roboto" w:hAnsi="Roboto"/>
              </w:rPr>
              <w:t xml:space="preserve"> to </w:t>
            </w:r>
            <w:r w:rsidRPr="3BF5D510" w:rsidR="004C74A3">
              <w:rPr>
                <w:rFonts w:ascii="Roboto" w:hAnsi="Roboto"/>
              </w:rPr>
              <w:t>hit over</w:t>
            </w:r>
            <w:r w:rsidRPr="3BF5D510" w:rsidR="004C74A3">
              <w:rPr>
                <w:rFonts w:ascii="Roboto" w:hAnsi="Roboto"/>
              </w:rPr>
              <w:t xml:space="preserve"> the designated target. Students will watch and record the </w:t>
            </w:r>
            <w:r w:rsidRPr="3BF5D510" w:rsidR="5379E171">
              <w:rPr>
                <w:rFonts w:ascii="Roboto" w:hAnsi="Roboto"/>
              </w:rPr>
              <w:t>number</w:t>
            </w:r>
            <w:r w:rsidRPr="3BF5D510" w:rsidR="004C74A3">
              <w:rPr>
                <w:rFonts w:ascii="Roboto" w:hAnsi="Roboto"/>
              </w:rPr>
              <w:t xml:space="preserve"> of times the ball hits over the target.</w:t>
            </w:r>
          </w:p>
          <w:p w:rsidRPr="004C74A3" w:rsidR="004C74A3" w:rsidP="004C74A3" w:rsidRDefault="004C74A3" w14:paraId="39FC7C0E" w14:textId="24512866">
            <w:pPr>
              <w:pStyle w:val="ListParagraph"/>
              <w:numPr>
                <w:ilvl w:val="0"/>
                <w:numId w:val="10"/>
              </w:numPr>
              <w:rPr>
                <w:rFonts w:ascii="Roboto" w:hAnsi="Roboto"/>
              </w:rPr>
            </w:pPr>
            <w:r w:rsidRPr="3BF5D510" w:rsidR="004C74A3">
              <w:rPr>
                <w:rFonts w:ascii="Roboto" w:hAnsi="Roboto"/>
              </w:rPr>
              <w:t xml:space="preserve">Students will practice the “bump” technique by hitting the volleyball against the wall </w:t>
            </w:r>
            <w:r w:rsidRPr="3BF5D510" w:rsidR="004C74A3">
              <w:rPr>
                <w:rFonts w:ascii="Roboto" w:hAnsi="Roboto"/>
              </w:rPr>
              <w:t>attempting</w:t>
            </w:r>
            <w:r w:rsidRPr="3BF5D510" w:rsidR="004C74A3">
              <w:rPr>
                <w:rFonts w:ascii="Roboto" w:hAnsi="Roboto"/>
              </w:rPr>
              <w:t xml:space="preserve"> to hit the volleyball over the designated target. Students will watch and record the </w:t>
            </w:r>
            <w:r w:rsidRPr="3BF5D510" w:rsidR="47A286C4">
              <w:rPr>
                <w:rFonts w:ascii="Roboto" w:hAnsi="Roboto"/>
              </w:rPr>
              <w:t>number</w:t>
            </w:r>
            <w:r w:rsidRPr="3BF5D510" w:rsidR="004C74A3">
              <w:rPr>
                <w:rFonts w:ascii="Roboto" w:hAnsi="Roboto"/>
              </w:rPr>
              <w:t xml:space="preserve"> of </w:t>
            </w:r>
            <w:r w:rsidRPr="3BF5D510" w:rsidR="004C74A3">
              <w:rPr>
                <w:rFonts w:ascii="Roboto" w:hAnsi="Roboto"/>
              </w:rPr>
              <w:t>times</w:t>
            </w:r>
            <w:r w:rsidRPr="3BF5D510" w:rsidR="004C74A3">
              <w:rPr>
                <w:rFonts w:ascii="Roboto" w:hAnsi="Roboto"/>
              </w:rPr>
              <w:t xml:space="preserve"> the ball hits the target.</w:t>
            </w:r>
          </w:p>
          <w:p w:rsidRPr="004C74A3" w:rsidR="004C74A3" w:rsidP="004C74A3" w:rsidRDefault="004C74A3" w14:paraId="26300898" w14:textId="77777777">
            <w:pPr>
              <w:pStyle w:val="ListParagraph"/>
              <w:numPr>
                <w:ilvl w:val="0"/>
                <w:numId w:val="10"/>
              </w:numPr>
              <w:rPr>
                <w:rFonts w:ascii="Roboto" w:hAnsi="Roboto"/>
              </w:rPr>
            </w:pPr>
            <w:r w:rsidRPr="004C74A3">
              <w:rPr>
                <w:rFonts w:ascii="Roboto" w:hAnsi="Roboto"/>
              </w:rPr>
              <w:t xml:space="preserve">Students will participate in various volleyball activities to utilize skills learned during instruction. Students will practice the “set” and “bump” technique by striking the volleyball attempting to hit the volleyball over the net. Students will have </w:t>
            </w:r>
            <w:r w:rsidRPr="004C74A3">
              <w:rPr>
                <w:rFonts w:ascii="Roboto" w:hAnsi="Roboto"/>
              </w:rPr>
              <w:lastRenderedPageBreak/>
              <w:t>different positions and rotate in a clockwise formation. Students will have to use effective communication when striking the volleyball.</w:t>
            </w:r>
          </w:p>
          <w:p w:rsidRPr="004C74A3" w:rsidR="004C74A3" w:rsidP="004C74A3" w:rsidRDefault="004C74A3" w14:paraId="552CDEC5" w14:textId="1BC66B17">
            <w:pPr>
              <w:pStyle w:val="ListParagraph"/>
              <w:numPr>
                <w:ilvl w:val="0"/>
                <w:numId w:val="10"/>
              </w:numPr>
              <w:rPr>
                <w:rFonts w:ascii="Roboto" w:hAnsi="Roboto"/>
                <w:color w:val="1F3864"/>
                <w:sz w:val="18"/>
                <w:szCs w:val="18"/>
              </w:rPr>
            </w:pPr>
            <w:r w:rsidRPr="004C74A3">
              <w:rPr>
                <w:rFonts w:ascii="Roboto" w:hAnsi="Roboto"/>
              </w:rPr>
              <w:t>Health: Students will research information on the short and long-term effects of vaping, tobacco, and alcohol. Design a poster or design a brochure raising awareness and providing relevant information on the effects on those substances.</w:t>
            </w:r>
          </w:p>
        </w:tc>
        <w:tc>
          <w:tcPr>
            <w:tcW w:w="1102" w:type="pct"/>
            <w:shd w:val="clear" w:color="auto" w:fill="FFFFFF" w:themeFill="background1"/>
            <w:tcMar>
              <w:top w:w="100" w:type="dxa"/>
              <w:left w:w="160" w:type="dxa"/>
              <w:bottom w:w="100" w:type="dxa"/>
              <w:right w:w="160" w:type="dxa"/>
            </w:tcMar>
          </w:tcPr>
          <w:p w:rsidRPr="004C74A3" w:rsidR="004C74A3" w:rsidP="004C74A3" w:rsidRDefault="004C74A3" w14:paraId="260709DA" w14:textId="77777777">
            <w:pPr>
              <w:pStyle w:val="ListParagraph"/>
              <w:numPr>
                <w:ilvl w:val="0"/>
                <w:numId w:val="10"/>
              </w:numPr>
              <w:rPr>
                <w:rFonts w:ascii="Roboto" w:hAnsi="Roboto"/>
              </w:rPr>
            </w:pPr>
            <w:r w:rsidRPr="004C74A3">
              <w:rPr>
                <w:rFonts w:ascii="Roboto" w:hAnsi="Roboto"/>
              </w:rPr>
              <w:lastRenderedPageBreak/>
              <w:t>Common Assessments Title and Criterion:</w:t>
            </w:r>
          </w:p>
          <w:p w:rsidRPr="004C74A3" w:rsidR="004C74A3" w:rsidP="004C74A3" w:rsidRDefault="004C74A3" w14:paraId="7711C862" w14:textId="77777777">
            <w:pPr>
              <w:pStyle w:val="ListParagraph"/>
              <w:numPr>
                <w:ilvl w:val="0"/>
                <w:numId w:val="10"/>
              </w:numPr>
              <w:rPr>
                <w:rFonts w:ascii="Roboto" w:hAnsi="Roboto"/>
              </w:rPr>
            </w:pPr>
            <w:r w:rsidRPr="004C74A3">
              <w:rPr>
                <w:rFonts w:ascii="Roboto" w:hAnsi="Roboto"/>
              </w:rPr>
              <w:t>Formative Assessment:</w:t>
            </w:r>
          </w:p>
          <w:p w:rsidRPr="004C74A3" w:rsidR="004C74A3" w:rsidP="004C74A3" w:rsidRDefault="004C74A3" w14:paraId="00414FCA" w14:textId="77777777">
            <w:pPr>
              <w:pStyle w:val="ListParagraph"/>
              <w:numPr>
                <w:ilvl w:val="0"/>
                <w:numId w:val="10"/>
              </w:numPr>
              <w:rPr>
                <w:rFonts w:ascii="Roboto" w:hAnsi="Roboto"/>
              </w:rPr>
            </w:pPr>
            <w:r w:rsidRPr="004C74A3">
              <w:rPr>
                <w:rFonts w:ascii="Roboto" w:hAnsi="Roboto"/>
              </w:rPr>
              <w:t>Teacher observation of initial striking of the pickleball.</w:t>
            </w:r>
          </w:p>
          <w:p w:rsidRPr="004C74A3" w:rsidR="004C74A3" w:rsidP="004C74A3" w:rsidRDefault="004C74A3" w14:paraId="649EB958" w14:textId="77777777">
            <w:pPr>
              <w:pStyle w:val="ListParagraph"/>
              <w:numPr>
                <w:ilvl w:val="0"/>
                <w:numId w:val="10"/>
              </w:numPr>
              <w:rPr>
                <w:rFonts w:ascii="Roboto" w:hAnsi="Roboto"/>
              </w:rPr>
            </w:pPr>
            <w:r w:rsidRPr="004C74A3">
              <w:rPr>
                <w:rFonts w:ascii="Roboto" w:hAnsi="Roboto"/>
              </w:rPr>
              <w:t>Summative Assessment:</w:t>
            </w:r>
          </w:p>
          <w:p w:rsidRPr="004C74A3" w:rsidR="004C74A3" w:rsidP="004C74A3" w:rsidRDefault="004C74A3" w14:paraId="38395151" w14:textId="77777777">
            <w:pPr>
              <w:pStyle w:val="ListParagraph"/>
              <w:numPr>
                <w:ilvl w:val="0"/>
                <w:numId w:val="10"/>
              </w:numPr>
              <w:rPr>
                <w:rFonts w:ascii="Roboto" w:hAnsi="Roboto"/>
              </w:rPr>
            </w:pPr>
            <w:r w:rsidRPr="004C74A3">
              <w:rPr>
                <w:rFonts w:ascii="Roboto" w:hAnsi="Roboto"/>
              </w:rPr>
              <w:t>Students will apply skills learned in real game situations and write a reflection on the pickleball unit.</w:t>
            </w:r>
          </w:p>
          <w:p w:rsidRPr="004C74A3" w:rsidR="004C74A3" w:rsidP="004C74A3" w:rsidRDefault="004C74A3" w14:paraId="09F16B51" w14:textId="77777777">
            <w:pPr>
              <w:pStyle w:val="ListParagraph"/>
              <w:numPr>
                <w:ilvl w:val="0"/>
                <w:numId w:val="10"/>
              </w:numPr>
              <w:rPr>
                <w:rFonts w:ascii="Roboto" w:hAnsi="Roboto"/>
              </w:rPr>
            </w:pPr>
            <w:r w:rsidRPr="004C74A3">
              <w:rPr>
                <w:rFonts w:ascii="Roboto" w:hAnsi="Roboto"/>
              </w:rPr>
              <w:t>Performance Tasks:</w:t>
            </w:r>
          </w:p>
          <w:p w:rsidRPr="004C74A3" w:rsidR="004C74A3" w:rsidP="004C74A3" w:rsidRDefault="004C74A3" w14:paraId="0DAEC291" w14:textId="6E9A7378">
            <w:pPr>
              <w:pStyle w:val="ListParagraph"/>
              <w:numPr>
                <w:ilvl w:val="0"/>
                <w:numId w:val="10"/>
              </w:numPr>
              <w:rPr>
                <w:rFonts w:ascii="Roboto" w:hAnsi="Roboto"/>
              </w:rPr>
            </w:pPr>
            <w:r w:rsidRPr="3BF5D510" w:rsidR="004C74A3">
              <w:rPr>
                <w:rFonts w:ascii="Roboto" w:hAnsi="Roboto"/>
              </w:rPr>
              <w:t xml:space="preserve">Students will practice the forehand technique by striking the ball against the wall </w:t>
            </w:r>
            <w:r w:rsidRPr="3BF5D510" w:rsidR="004C74A3">
              <w:rPr>
                <w:rFonts w:ascii="Roboto" w:hAnsi="Roboto"/>
              </w:rPr>
              <w:t>attempting</w:t>
            </w:r>
            <w:r w:rsidRPr="3BF5D510" w:rsidR="004C74A3">
              <w:rPr>
                <w:rFonts w:ascii="Roboto" w:hAnsi="Roboto"/>
              </w:rPr>
              <w:t xml:space="preserve"> to hit the designated target. Students will watch and record the </w:t>
            </w:r>
            <w:r w:rsidRPr="3BF5D510" w:rsidR="3C3144A0">
              <w:rPr>
                <w:rFonts w:ascii="Roboto" w:hAnsi="Roboto"/>
              </w:rPr>
              <w:t>number</w:t>
            </w:r>
            <w:r w:rsidRPr="3BF5D510" w:rsidR="004C74A3">
              <w:rPr>
                <w:rFonts w:ascii="Roboto" w:hAnsi="Roboto"/>
              </w:rPr>
              <w:t xml:space="preserve"> of </w:t>
            </w:r>
            <w:r w:rsidRPr="3BF5D510" w:rsidR="004C74A3">
              <w:rPr>
                <w:rFonts w:ascii="Roboto" w:hAnsi="Roboto"/>
              </w:rPr>
              <w:t>times</w:t>
            </w:r>
            <w:r w:rsidRPr="3BF5D510" w:rsidR="004C74A3">
              <w:rPr>
                <w:rFonts w:ascii="Roboto" w:hAnsi="Roboto"/>
              </w:rPr>
              <w:t xml:space="preserve"> the ball hits the target.</w:t>
            </w:r>
          </w:p>
          <w:p w:rsidRPr="004C74A3" w:rsidR="004C74A3" w:rsidP="004C74A3" w:rsidRDefault="004C74A3" w14:paraId="046AFABD" w14:textId="4B2DFE3A">
            <w:pPr>
              <w:pStyle w:val="ListParagraph"/>
              <w:numPr>
                <w:ilvl w:val="0"/>
                <w:numId w:val="10"/>
              </w:numPr>
              <w:rPr>
                <w:rFonts w:ascii="Roboto" w:hAnsi="Roboto"/>
              </w:rPr>
            </w:pPr>
            <w:r w:rsidRPr="3BF5D510" w:rsidR="004C74A3">
              <w:rPr>
                <w:rFonts w:ascii="Roboto" w:hAnsi="Roboto"/>
              </w:rPr>
              <w:t xml:space="preserve">Students will practice the backhand technique by striking the ball against the wall </w:t>
            </w:r>
            <w:r w:rsidRPr="3BF5D510" w:rsidR="004C74A3">
              <w:rPr>
                <w:rFonts w:ascii="Roboto" w:hAnsi="Roboto"/>
              </w:rPr>
              <w:t>attempting</w:t>
            </w:r>
            <w:r w:rsidRPr="3BF5D510" w:rsidR="004C74A3">
              <w:rPr>
                <w:rFonts w:ascii="Roboto" w:hAnsi="Roboto"/>
              </w:rPr>
              <w:t xml:space="preserve"> to hit the designated target. Students will watch and record the </w:t>
            </w:r>
            <w:r w:rsidRPr="3BF5D510" w:rsidR="539963AA">
              <w:rPr>
                <w:rFonts w:ascii="Roboto" w:hAnsi="Roboto"/>
              </w:rPr>
              <w:t>number</w:t>
            </w:r>
            <w:r w:rsidRPr="3BF5D510" w:rsidR="004C74A3">
              <w:rPr>
                <w:rFonts w:ascii="Roboto" w:hAnsi="Roboto"/>
              </w:rPr>
              <w:t xml:space="preserve"> of </w:t>
            </w:r>
            <w:r w:rsidRPr="3BF5D510" w:rsidR="004C74A3">
              <w:rPr>
                <w:rFonts w:ascii="Roboto" w:hAnsi="Roboto"/>
              </w:rPr>
              <w:t>times</w:t>
            </w:r>
            <w:r w:rsidRPr="3BF5D510" w:rsidR="004C74A3">
              <w:rPr>
                <w:rFonts w:ascii="Roboto" w:hAnsi="Roboto"/>
              </w:rPr>
              <w:t xml:space="preserve"> the ball hits the target.</w:t>
            </w:r>
          </w:p>
          <w:p w:rsidRPr="004C74A3" w:rsidR="004C74A3" w:rsidP="004C74A3" w:rsidRDefault="004C74A3" w14:paraId="07793362" w14:textId="62A751C0">
            <w:pPr>
              <w:pStyle w:val="ListParagraph"/>
              <w:numPr>
                <w:ilvl w:val="0"/>
                <w:numId w:val="10"/>
              </w:numPr>
              <w:rPr>
                <w:rFonts w:ascii="Roboto" w:hAnsi="Roboto"/>
              </w:rPr>
            </w:pPr>
            <w:r w:rsidRPr="004C74A3">
              <w:rPr>
                <w:rFonts w:ascii="Roboto" w:hAnsi="Roboto"/>
              </w:rPr>
              <w:t xml:space="preserve">Students will practice the forehand and backhand technique by striking the ball bounced in front of them attempting to hit the ball over the net. Students will have different roles: striker, </w:t>
            </w:r>
            <w:r w:rsidRPr="004C74A3">
              <w:rPr>
                <w:rFonts w:ascii="Roboto" w:hAnsi="Roboto"/>
              </w:rPr>
              <w:lastRenderedPageBreak/>
              <w:t>thrower, shagger, and the remaining students will help retrieve the ball.</w:t>
            </w:r>
          </w:p>
          <w:p w:rsidRPr="004C74A3" w:rsidR="004C74A3" w:rsidP="004C74A3" w:rsidRDefault="004C74A3" w14:paraId="356B0ED9" w14:textId="23575A9B">
            <w:pPr>
              <w:pStyle w:val="ListParagraph"/>
              <w:numPr>
                <w:ilvl w:val="0"/>
                <w:numId w:val="10"/>
              </w:numPr>
              <w:rPr>
                <w:rFonts w:ascii="Roboto" w:hAnsi="Roboto"/>
                <w:color w:val="1F3864"/>
                <w:sz w:val="18"/>
                <w:szCs w:val="18"/>
              </w:rPr>
            </w:pPr>
            <w:r w:rsidRPr="3BF5D510" w:rsidR="004C74A3">
              <w:rPr>
                <w:rFonts w:ascii="Roboto" w:hAnsi="Roboto"/>
              </w:rPr>
              <w:t xml:space="preserve">Health: Students will </w:t>
            </w:r>
            <w:r w:rsidRPr="3BF5D510" w:rsidR="004C74A3">
              <w:rPr>
                <w:rFonts w:ascii="Roboto" w:hAnsi="Roboto"/>
              </w:rPr>
              <w:t>demonstrate</w:t>
            </w:r>
            <w:r w:rsidRPr="3BF5D510" w:rsidR="004C74A3">
              <w:rPr>
                <w:rFonts w:ascii="Roboto" w:hAnsi="Roboto"/>
              </w:rPr>
              <w:t xml:space="preserve"> verbal and nonverbal communication skills (Erin’s Law</w:t>
            </w:r>
            <w:r w:rsidRPr="3BF5D510" w:rsidR="19FABE4C">
              <w:rPr>
                <w:rFonts w:ascii="Roboto" w:hAnsi="Roboto"/>
              </w:rPr>
              <w:t>) and</w:t>
            </w:r>
            <w:r w:rsidRPr="3BF5D510" w:rsidR="004C74A3">
              <w:rPr>
                <w:rFonts w:ascii="Roboto" w:hAnsi="Roboto"/>
              </w:rPr>
              <w:t xml:space="preserve"> analyze scenarios describing both. Students will </w:t>
            </w:r>
            <w:r w:rsidRPr="3BF5D510" w:rsidR="004C74A3">
              <w:rPr>
                <w:rFonts w:ascii="Roboto" w:hAnsi="Roboto"/>
              </w:rPr>
              <w:t>identify</w:t>
            </w:r>
            <w:r w:rsidRPr="3BF5D510" w:rsidR="004C74A3">
              <w:rPr>
                <w:rFonts w:ascii="Roboto" w:hAnsi="Roboto"/>
              </w:rPr>
              <w:t xml:space="preserve"> personal health behaviors and </w:t>
            </w:r>
            <w:r w:rsidRPr="3BF5D510" w:rsidR="004C74A3">
              <w:rPr>
                <w:rFonts w:ascii="Roboto" w:hAnsi="Roboto"/>
              </w:rPr>
              <w:t>demonstrate</w:t>
            </w:r>
            <w:r w:rsidRPr="3BF5D510" w:rsidR="004C74A3">
              <w:rPr>
                <w:rFonts w:ascii="Roboto" w:hAnsi="Roboto"/>
              </w:rPr>
              <w:t xml:space="preserve"> an understanding of the importance of exercise. Students will engage in lessons provided by Rescuing Hope (in alignment with HB 287).</w:t>
            </w:r>
          </w:p>
        </w:tc>
        <w:tc>
          <w:tcPr>
            <w:tcW w:w="1102" w:type="pct"/>
            <w:shd w:val="clear" w:color="auto" w:fill="FFFFFF" w:themeFill="background1"/>
            <w:tcMar>
              <w:top w:w="100" w:type="dxa"/>
              <w:left w:w="160" w:type="dxa"/>
              <w:bottom w:w="100" w:type="dxa"/>
              <w:right w:w="160" w:type="dxa"/>
            </w:tcMar>
          </w:tcPr>
          <w:p w:rsidRPr="004C74A3" w:rsidR="004C74A3" w:rsidP="004C74A3" w:rsidRDefault="004C74A3" w14:paraId="6B342B0C" w14:textId="77777777">
            <w:pPr>
              <w:pStyle w:val="ListParagraph"/>
              <w:numPr>
                <w:ilvl w:val="0"/>
                <w:numId w:val="10"/>
              </w:numPr>
              <w:rPr>
                <w:rFonts w:ascii="Roboto" w:hAnsi="Roboto"/>
              </w:rPr>
            </w:pPr>
            <w:r w:rsidRPr="004C74A3">
              <w:rPr>
                <w:rFonts w:ascii="Roboto" w:hAnsi="Roboto"/>
              </w:rPr>
              <w:lastRenderedPageBreak/>
              <w:t>Common Assessments Title and Criterion:</w:t>
            </w:r>
          </w:p>
          <w:p w:rsidRPr="004C74A3" w:rsidR="004C74A3" w:rsidP="004C74A3" w:rsidRDefault="004C74A3" w14:paraId="4B6455E8" w14:textId="77777777">
            <w:pPr>
              <w:pStyle w:val="ListParagraph"/>
              <w:numPr>
                <w:ilvl w:val="0"/>
                <w:numId w:val="10"/>
              </w:numPr>
              <w:rPr>
                <w:rFonts w:ascii="Roboto" w:hAnsi="Roboto"/>
              </w:rPr>
            </w:pPr>
            <w:r w:rsidRPr="004C74A3">
              <w:rPr>
                <w:rFonts w:ascii="Roboto" w:hAnsi="Roboto"/>
              </w:rPr>
              <w:t>Formative Assessment:</w:t>
            </w:r>
          </w:p>
          <w:p w:rsidRPr="004C74A3" w:rsidR="004C74A3" w:rsidP="004C74A3" w:rsidRDefault="004C74A3" w14:paraId="63408A5C" w14:textId="77777777">
            <w:pPr>
              <w:pStyle w:val="ListParagraph"/>
              <w:numPr>
                <w:ilvl w:val="0"/>
                <w:numId w:val="10"/>
              </w:numPr>
              <w:rPr>
                <w:rFonts w:ascii="Roboto" w:hAnsi="Roboto"/>
              </w:rPr>
            </w:pPr>
            <w:r w:rsidRPr="004C74A3">
              <w:rPr>
                <w:rFonts w:ascii="Roboto" w:hAnsi="Roboto"/>
              </w:rPr>
              <w:t>Teacher observation of initial dribbling, passing, and shooting of the basketball.</w:t>
            </w:r>
          </w:p>
          <w:p w:rsidRPr="004C74A3" w:rsidR="004C74A3" w:rsidP="004C74A3" w:rsidRDefault="004C74A3" w14:paraId="3E08C689" w14:textId="77777777">
            <w:pPr>
              <w:pStyle w:val="ListParagraph"/>
              <w:numPr>
                <w:ilvl w:val="0"/>
                <w:numId w:val="10"/>
              </w:numPr>
              <w:rPr>
                <w:rFonts w:ascii="Roboto" w:hAnsi="Roboto"/>
              </w:rPr>
            </w:pPr>
            <w:r w:rsidRPr="004C74A3">
              <w:rPr>
                <w:rFonts w:ascii="Roboto" w:hAnsi="Roboto"/>
              </w:rPr>
              <w:t>Summative Assessment:</w:t>
            </w:r>
          </w:p>
          <w:p w:rsidRPr="004C74A3" w:rsidR="004C74A3" w:rsidP="004C74A3" w:rsidRDefault="004C74A3" w14:paraId="71B54ACF" w14:textId="77777777">
            <w:pPr>
              <w:pStyle w:val="ListParagraph"/>
              <w:numPr>
                <w:ilvl w:val="0"/>
                <w:numId w:val="10"/>
              </w:numPr>
              <w:rPr>
                <w:rFonts w:ascii="Roboto" w:hAnsi="Roboto"/>
              </w:rPr>
            </w:pPr>
            <w:r w:rsidRPr="004C74A3">
              <w:rPr>
                <w:rFonts w:ascii="Roboto" w:hAnsi="Roboto"/>
              </w:rPr>
              <w:t>Students will apply skills learned in real game situations and write a reflection on the basketball unit.</w:t>
            </w:r>
          </w:p>
          <w:p w:rsidRPr="004C74A3" w:rsidR="004C74A3" w:rsidP="004C74A3" w:rsidRDefault="004C74A3" w14:paraId="5303ED9F" w14:textId="77777777">
            <w:pPr>
              <w:pStyle w:val="ListParagraph"/>
              <w:numPr>
                <w:ilvl w:val="0"/>
                <w:numId w:val="10"/>
              </w:numPr>
              <w:rPr>
                <w:rFonts w:ascii="Roboto" w:hAnsi="Roboto"/>
              </w:rPr>
            </w:pPr>
            <w:r w:rsidRPr="004C74A3">
              <w:rPr>
                <w:rFonts w:ascii="Roboto" w:hAnsi="Roboto"/>
              </w:rPr>
              <w:t>Performance Tasks:</w:t>
            </w:r>
          </w:p>
          <w:p w:rsidRPr="004C74A3" w:rsidR="004C74A3" w:rsidP="004C74A3" w:rsidRDefault="004C74A3" w14:paraId="58BFC15B" w14:textId="77777777">
            <w:pPr>
              <w:pStyle w:val="ListParagraph"/>
              <w:numPr>
                <w:ilvl w:val="0"/>
                <w:numId w:val="10"/>
              </w:numPr>
              <w:rPr>
                <w:rFonts w:ascii="Roboto" w:hAnsi="Roboto"/>
                <w:color w:val="8496B0"/>
              </w:rPr>
            </w:pPr>
            <w:r w:rsidRPr="004C74A3">
              <w:rPr>
                <w:rFonts w:ascii="Roboto" w:hAnsi="Roboto"/>
                <w:color w:val="293041"/>
              </w:rPr>
              <w:t>Students will participate in a circuit training type of activity designed to improve basketball skills. These skills include, basketball weaving, layups, team games, elimination games, free throw shooting, passing, perimeter shooting, and suicide dribble. Students will practice these skills until mastery is accomplished.</w:t>
            </w:r>
          </w:p>
          <w:p w:rsidRPr="004C74A3" w:rsidR="004C74A3" w:rsidP="004C74A3" w:rsidRDefault="004C74A3" w14:paraId="4F699CAB" w14:textId="77777777">
            <w:pPr>
              <w:pStyle w:val="ListParagraph"/>
              <w:numPr>
                <w:ilvl w:val="0"/>
                <w:numId w:val="10"/>
              </w:numPr>
              <w:rPr>
                <w:rFonts w:ascii="Roboto" w:hAnsi="Roboto"/>
              </w:rPr>
            </w:pPr>
            <w:r w:rsidRPr="004C74A3">
              <w:rPr>
                <w:rFonts w:ascii="Roboto" w:hAnsi="Roboto"/>
              </w:rPr>
              <w:t>Students will participate in a circuit training type of activity designed to improve defensive basketball skills. These skills include defensive stance, rebounding, close-out, king of the hill, and one-on-one play.</w:t>
            </w:r>
          </w:p>
          <w:p w:rsidRPr="004C74A3" w:rsidR="004C74A3" w:rsidP="004C74A3" w:rsidRDefault="004C74A3" w14:paraId="67247E6A" w14:textId="16EFF2AA">
            <w:pPr>
              <w:pStyle w:val="ListParagraph"/>
              <w:numPr>
                <w:ilvl w:val="0"/>
                <w:numId w:val="10"/>
              </w:numPr>
              <w:rPr>
                <w:rFonts w:ascii="Roboto" w:hAnsi="Roboto"/>
              </w:rPr>
            </w:pPr>
            <w:r w:rsidRPr="3BF5D510" w:rsidR="004C74A3">
              <w:rPr>
                <w:rFonts w:ascii="Roboto" w:hAnsi="Roboto"/>
              </w:rPr>
              <w:t xml:space="preserve">Students will practice basketball skills in their groups to </w:t>
            </w:r>
            <w:r w:rsidRPr="3BF5D510" w:rsidR="004C74A3">
              <w:rPr>
                <w:rFonts w:ascii="Roboto" w:hAnsi="Roboto"/>
              </w:rPr>
              <w:t>demonstrate</w:t>
            </w:r>
            <w:r w:rsidRPr="3BF5D510" w:rsidR="004C74A3">
              <w:rPr>
                <w:rFonts w:ascii="Roboto" w:hAnsi="Roboto"/>
              </w:rPr>
              <w:t xml:space="preserve"> mastery. Students will then practice their basketball skills by </w:t>
            </w:r>
            <w:r w:rsidRPr="3BF5D510" w:rsidR="004C74A3">
              <w:rPr>
                <w:rFonts w:ascii="Roboto" w:hAnsi="Roboto"/>
              </w:rPr>
              <w:t>participating</w:t>
            </w:r>
            <w:r w:rsidRPr="3BF5D510" w:rsidR="004C74A3">
              <w:rPr>
                <w:rFonts w:ascii="Roboto" w:hAnsi="Roboto"/>
              </w:rPr>
              <w:t xml:space="preserve"> in real game situations. Students will be placed into groups based on their skill level and play 3-on-3 games for </w:t>
            </w:r>
            <w:r w:rsidRPr="3BF5D510" w:rsidR="3F71BFB1">
              <w:rPr>
                <w:rFonts w:ascii="Roboto" w:hAnsi="Roboto"/>
              </w:rPr>
              <w:t>5-minute</w:t>
            </w:r>
            <w:r w:rsidRPr="3BF5D510" w:rsidR="004C74A3">
              <w:rPr>
                <w:rFonts w:ascii="Roboto" w:hAnsi="Roboto"/>
              </w:rPr>
              <w:t xml:space="preserve"> intervals.</w:t>
            </w:r>
          </w:p>
          <w:p w:rsidRPr="004C74A3" w:rsidR="004C74A3" w:rsidP="004C74A3" w:rsidRDefault="004C74A3" w14:paraId="67256828" w14:textId="7E128497">
            <w:pPr>
              <w:pStyle w:val="ListParagraph"/>
              <w:numPr>
                <w:ilvl w:val="0"/>
                <w:numId w:val="10"/>
              </w:numPr>
              <w:rPr>
                <w:rFonts w:ascii="Roboto" w:hAnsi="Roboto"/>
                <w:color w:val="1F3864"/>
                <w:sz w:val="18"/>
                <w:szCs w:val="18"/>
              </w:rPr>
            </w:pPr>
            <w:r w:rsidRPr="004C74A3">
              <w:rPr>
                <w:rFonts w:ascii="Roboto" w:hAnsi="Roboto"/>
              </w:rPr>
              <w:t xml:space="preserve">Health: Students will analyze influences that affect making healthy and unhealthy choices. Students will identify situations involving making good decisions and choosing friends. </w:t>
            </w:r>
          </w:p>
        </w:tc>
      </w:tr>
    </w:tbl>
    <w:p w:rsidR="004C74A3" w:rsidRDefault="004C74A3" w14:paraId="3FE7F668" w14:textId="77777777">
      <w:pPr>
        <w:rPr>
          <w:rFonts w:ascii="Montserrat" w:hAnsi="Montserrat"/>
          <w:b/>
          <w:bCs/>
          <w:color w:val="1B6B8A"/>
          <w:sz w:val="28"/>
          <w:szCs w:val="28"/>
        </w:rPr>
      </w:pPr>
      <w:r>
        <w:br w:type="page"/>
      </w:r>
    </w:p>
    <w:p w:rsidR="002271C1" w:rsidP="003A7E03" w:rsidRDefault="002271C1" w14:paraId="0E07C746" w14:textId="518A40E2">
      <w:pPr>
        <w:pStyle w:val="Heading2"/>
      </w:pPr>
      <w:r>
        <w:lastRenderedPageBreak/>
        <w:t>Content Specific Information</w:t>
      </w:r>
    </w:p>
    <w:tbl>
      <w:tblPr>
        <w:tblW w:w="14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905"/>
        <w:gridCol w:w="3077"/>
        <w:gridCol w:w="3078"/>
        <w:gridCol w:w="3077"/>
        <w:gridCol w:w="3078"/>
      </w:tblGrid>
      <w:tr w:rsidR="004C74A3" w:rsidTr="3BF5D510" w14:paraId="7366D819" w14:textId="77777777">
        <w:trPr>
          <w:cantSplit/>
          <w:tblHeader/>
        </w:trPr>
        <w:tc>
          <w:tcPr>
            <w:tcW w:w="1905" w:type="dxa"/>
            <w:shd w:val="clear" w:color="auto" w:fill="1F3864"/>
            <w:tcMar>
              <w:top w:w="100" w:type="dxa"/>
              <w:left w:w="160" w:type="dxa"/>
              <w:bottom w:w="100" w:type="dxa"/>
              <w:right w:w="160" w:type="dxa"/>
            </w:tcMar>
          </w:tcPr>
          <w:p w:rsidR="004C74A3" w:rsidP="0019094F" w:rsidRDefault="004C74A3" w14:paraId="35671FF4" w14:textId="77777777">
            <w:pPr>
              <w:spacing w:before="40" w:after="40"/>
            </w:pPr>
            <w:r>
              <w:rPr>
                <w:b/>
                <w:bCs/>
                <w:color w:val="FFFFFF"/>
                <w:sz w:val="18"/>
                <w:szCs w:val="18"/>
              </w:rPr>
              <w:t>Section</w:t>
            </w:r>
          </w:p>
        </w:tc>
        <w:tc>
          <w:tcPr>
            <w:tcW w:w="3077" w:type="dxa"/>
            <w:shd w:val="clear" w:color="auto" w:fill="1B6B8A"/>
            <w:tcMar>
              <w:top w:w="100" w:type="dxa"/>
              <w:left w:w="160" w:type="dxa"/>
              <w:bottom w:w="100" w:type="dxa"/>
              <w:right w:w="160" w:type="dxa"/>
            </w:tcMar>
          </w:tcPr>
          <w:p w:rsidR="004C74A3" w:rsidP="0019094F" w:rsidRDefault="004C74A3" w14:paraId="5041A6E3" w14:textId="77777777">
            <w:pPr>
              <w:spacing w:before="40" w:after="40"/>
              <w:jc w:val="center"/>
            </w:pPr>
            <w:r>
              <w:rPr>
                <w:b/>
                <w:bCs/>
                <w:color w:val="FFFFFF"/>
                <w:sz w:val="18"/>
                <w:szCs w:val="18"/>
              </w:rPr>
              <w:t>Unit 1</w:t>
            </w:r>
          </w:p>
        </w:tc>
        <w:tc>
          <w:tcPr>
            <w:tcW w:w="3078" w:type="dxa"/>
            <w:shd w:val="clear" w:color="auto" w:fill="1B6B8A"/>
            <w:tcMar>
              <w:top w:w="100" w:type="dxa"/>
              <w:left w:w="160" w:type="dxa"/>
              <w:bottom w:w="100" w:type="dxa"/>
              <w:right w:w="160" w:type="dxa"/>
            </w:tcMar>
          </w:tcPr>
          <w:p w:rsidR="004C74A3" w:rsidP="0019094F" w:rsidRDefault="004C74A3" w14:paraId="01AC24BE" w14:textId="77777777">
            <w:pPr>
              <w:spacing w:before="40" w:after="40"/>
              <w:jc w:val="center"/>
            </w:pPr>
            <w:r>
              <w:rPr>
                <w:b/>
                <w:bCs/>
                <w:color w:val="FFFFFF"/>
                <w:sz w:val="18"/>
                <w:szCs w:val="18"/>
              </w:rPr>
              <w:t>Unit 2</w:t>
            </w:r>
          </w:p>
        </w:tc>
        <w:tc>
          <w:tcPr>
            <w:tcW w:w="3077" w:type="dxa"/>
            <w:shd w:val="clear" w:color="auto" w:fill="1B6B8A"/>
            <w:tcMar>
              <w:top w:w="100" w:type="dxa"/>
              <w:left w:w="160" w:type="dxa"/>
              <w:bottom w:w="100" w:type="dxa"/>
              <w:right w:w="160" w:type="dxa"/>
            </w:tcMar>
          </w:tcPr>
          <w:p w:rsidR="004C74A3" w:rsidP="0019094F" w:rsidRDefault="004C74A3" w14:paraId="440A2B12" w14:textId="77777777">
            <w:pPr>
              <w:spacing w:before="40" w:after="40"/>
              <w:jc w:val="center"/>
            </w:pPr>
            <w:r>
              <w:rPr>
                <w:b/>
                <w:bCs/>
                <w:color w:val="FFFFFF"/>
                <w:sz w:val="18"/>
                <w:szCs w:val="18"/>
              </w:rPr>
              <w:t>Unit 3</w:t>
            </w:r>
          </w:p>
        </w:tc>
        <w:tc>
          <w:tcPr>
            <w:tcW w:w="3078" w:type="dxa"/>
            <w:shd w:val="clear" w:color="auto" w:fill="1B6B8A"/>
            <w:tcMar>
              <w:top w:w="100" w:type="dxa"/>
              <w:left w:w="160" w:type="dxa"/>
              <w:bottom w:w="100" w:type="dxa"/>
              <w:right w:w="160" w:type="dxa"/>
            </w:tcMar>
          </w:tcPr>
          <w:p w:rsidR="004C74A3" w:rsidP="0019094F" w:rsidRDefault="004C74A3" w14:paraId="55232529" w14:textId="77777777">
            <w:pPr>
              <w:spacing w:before="40" w:after="40"/>
              <w:jc w:val="center"/>
            </w:pPr>
            <w:r>
              <w:rPr>
                <w:b/>
                <w:bCs/>
                <w:color w:val="FFFFFF"/>
                <w:sz w:val="18"/>
                <w:szCs w:val="18"/>
              </w:rPr>
              <w:t>Unit 4</w:t>
            </w:r>
          </w:p>
        </w:tc>
      </w:tr>
      <w:tr w:rsidR="004C74A3" w:rsidTr="3BF5D510" w14:paraId="68569B13" w14:textId="77777777">
        <w:trPr>
          <w:cantSplit/>
        </w:trPr>
        <w:tc>
          <w:tcPr>
            <w:tcW w:w="1905" w:type="dxa"/>
            <w:shd w:val="clear" w:color="auto" w:fill="EBF4F8"/>
            <w:tcMar>
              <w:top w:w="100" w:type="dxa"/>
              <w:left w:w="160" w:type="dxa"/>
              <w:bottom w:w="100" w:type="dxa"/>
              <w:right w:w="160" w:type="dxa"/>
            </w:tcMar>
          </w:tcPr>
          <w:p w:rsidRPr="002271C1" w:rsidR="004C74A3" w:rsidP="004C74A3" w:rsidRDefault="004C74A3" w14:paraId="06CB03DA" w14:textId="77777777">
            <w:pPr>
              <w:spacing w:before="40" w:after="40"/>
              <w:rPr>
                <w:b/>
                <w:bCs/>
                <w:color w:val="1F3864"/>
                <w:sz w:val="19"/>
                <w:szCs w:val="19"/>
              </w:rPr>
            </w:pPr>
            <w:r w:rsidRPr="002271C1">
              <w:rPr>
                <w:b/>
                <w:bCs/>
                <w:color w:val="1F3864"/>
                <w:sz w:val="19"/>
                <w:szCs w:val="19"/>
              </w:rPr>
              <w:t>Design Cycle</w:t>
            </w:r>
          </w:p>
          <w:p w:rsidR="004C74A3" w:rsidP="004C74A3" w:rsidRDefault="004C74A3" w14:paraId="4B7D1A83" w14:textId="355F86D5">
            <w:pPr>
              <w:spacing w:before="40" w:after="40"/>
            </w:pPr>
            <w:r w:rsidRPr="002271C1">
              <w:rPr>
                <w:b/>
                <w:bCs/>
                <w:color w:val="1F3864"/>
                <w:sz w:val="19"/>
                <w:szCs w:val="19"/>
              </w:rPr>
              <w:t>Transdisciplinary</w:t>
            </w:r>
          </w:p>
        </w:tc>
        <w:tc>
          <w:tcPr>
            <w:tcW w:w="3077" w:type="dxa"/>
            <w:tcBorders>
              <w:bottom w:val="single" w:color="000000" w:themeColor="text1" w:sz="4" w:space="0"/>
            </w:tcBorders>
            <w:tcMar>
              <w:top w:w="100" w:type="dxa"/>
              <w:left w:w="160" w:type="dxa"/>
              <w:bottom w:w="100" w:type="dxa"/>
              <w:right w:w="160" w:type="dxa"/>
            </w:tcMar>
          </w:tcPr>
          <w:p w:rsidR="004C74A3" w:rsidP="004C74A3" w:rsidRDefault="004C74A3" w14:paraId="14AC6041" w14:textId="77777777">
            <w:pPr>
              <w:numPr>
                <w:ilvl w:val="0"/>
                <w:numId w:val="9"/>
              </w:numPr>
              <w:rPr>
                <w:rFonts w:ascii="Calibri" w:hAnsi="Calibri"/>
              </w:rPr>
            </w:pPr>
            <w:r>
              <w:rPr>
                <w:rFonts w:ascii="Calibri" w:hAnsi="Calibri"/>
              </w:rPr>
              <w:t>Movement Combinations</w:t>
            </w:r>
          </w:p>
          <w:p w:rsidR="004C74A3" w:rsidP="004C74A3" w:rsidRDefault="004C74A3" w14:paraId="33F56086" w14:textId="77777777">
            <w:pPr>
              <w:numPr>
                <w:ilvl w:val="0"/>
                <w:numId w:val="9"/>
              </w:numPr>
              <w:rPr>
                <w:rFonts w:ascii="Calibri" w:hAnsi="Calibri"/>
              </w:rPr>
            </w:pPr>
            <w:r>
              <w:rPr>
                <w:rFonts w:ascii="Calibri" w:hAnsi="Calibri"/>
              </w:rPr>
              <w:t xml:space="preserve">Motor Skills </w:t>
            </w:r>
          </w:p>
          <w:p w:rsidR="004C74A3" w:rsidP="004C74A3" w:rsidRDefault="004C74A3" w14:paraId="6784D662" w14:textId="77777777">
            <w:pPr>
              <w:numPr>
                <w:ilvl w:val="0"/>
                <w:numId w:val="9"/>
              </w:numPr>
              <w:rPr>
                <w:rFonts w:ascii="Calibri" w:hAnsi="Calibri"/>
              </w:rPr>
            </w:pPr>
            <w:r>
              <w:rPr>
                <w:rFonts w:ascii="Calibri" w:hAnsi="Calibri"/>
              </w:rPr>
              <w:t>Health-related fitness</w:t>
            </w:r>
          </w:p>
          <w:p w:rsidR="004C74A3" w:rsidP="004C74A3" w:rsidRDefault="004C74A3" w14:paraId="6E216868" w14:textId="77777777">
            <w:pPr>
              <w:numPr>
                <w:ilvl w:val="0"/>
                <w:numId w:val="9"/>
              </w:numPr>
              <w:rPr>
                <w:rFonts w:ascii="Calibri" w:hAnsi="Calibri"/>
              </w:rPr>
            </w:pPr>
            <w:r>
              <w:rPr>
                <w:rFonts w:ascii="Calibri" w:hAnsi="Calibri"/>
              </w:rPr>
              <w:t>Physically Active Opportunities</w:t>
            </w:r>
          </w:p>
          <w:p w:rsidR="004C74A3" w:rsidP="004C74A3" w:rsidRDefault="004C74A3" w14:paraId="12AF52D3" w14:textId="77777777">
            <w:pPr>
              <w:numPr>
                <w:ilvl w:val="0"/>
                <w:numId w:val="9"/>
              </w:numPr>
              <w:rPr>
                <w:rFonts w:ascii="Calibri" w:hAnsi="Calibri"/>
              </w:rPr>
            </w:pPr>
            <w:r>
              <w:rPr>
                <w:rFonts w:ascii="Calibri" w:hAnsi="Calibri"/>
              </w:rPr>
              <w:t>Personal and Social Behavior in Physical Activity Settings</w:t>
            </w:r>
          </w:p>
          <w:p w:rsidR="004C74A3" w:rsidP="004C74A3" w:rsidRDefault="004C74A3" w14:paraId="6B09117C" w14:textId="77777777">
            <w:pPr>
              <w:numPr>
                <w:ilvl w:val="0"/>
                <w:numId w:val="9"/>
              </w:numPr>
              <w:rPr>
                <w:rFonts w:ascii="Calibri" w:hAnsi="Calibri"/>
              </w:rPr>
            </w:pPr>
            <w:r>
              <w:rPr>
                <w:rFonts w:ascii="Calibri" w:hAnsi="Calibri"/>
              </w:rPr>
              <w:t>Safe Practices with Physical Education Equipment and Facilities</w:t>
            </w:r>
          </w:p>
          <w:p w:rsidR="004C74A3" w:rsidP="004C74A3" w:rsidRDefault="004C74A3" w14:paraId="55F0C206" w14:textId="77777777">
            <w:pPr>
              <w:numPr>
                <w:ilvl w:val="0"/>
                <w:numId w:val="9"/>
              </w:numPr>
              <w:rPr>
                <w:rFonts w:ascii="Calibri" w:hAnsi="Calibri"/>
              </w:rPr>
            </w:pPr>
            <w:r>
              <w:rPr>
                <w:rFonts w:ascii="Calibri" w:hAnsi="Calibri"/>
              </w:rPr>
              <w:t>Independent Physical Activity</w:t>
            </w:r>
          </w:p>
          <w:p w:rsidR="004C74A3" w:rsidP="004C74A3" w:rsidRDefault="004C74A3" w14:paraId="10504350" w14:textId="77777777">
            <w:pPr>
              <w:numPr>
                <w:ilvl w:val="0"/>
                <w:numId w:val="9"/>
              </w:numPr>
              <w:rPr>
                <w:rFonts w:ascii="Calibri" w:hAnsi="Calibri"/>
              </w:rPr>
            </w:pPr>
            <w:r>
              <w:rPr>
                <w:rFonts w:ascii="Calibri" w:hAnsi="Calibri"/>
              </w:rPr>
              <w:t>Media and Technology Health</w:t>
            </w:r>
          </w:p>
          <w:p w:rsidR="004C74A3" w:rsidP="004C74A3" w:rsidRDefault="004C74A3" w14:paraId="72331373" w14:textId="77777777">
            <w:pPr>
              <w:numPr>
                <w:ilvl w:val="0"/>
                <w:numId w:val="9"/>
              </w:numPr>
              <w:rPr>
                <w:rFonts w:ascii="Calibri" w:hAnsi="Calibri"/>
              </w:rPr>
            </w:pPr>
            <w:r>
              <w:rPr>
                <w:rFonts w:ascii="Calibri" w:hAnsi="Calibri"/>
              </w:rPr>
              <w:t>Personal Health Practices and Goals</w:t>
            </w:r>
          </w:p>
          <w:p w:rsidR="004C74A3" w:rsidP="004C74A3" w:rsidRDefault="004C74A3" w14:paraId="2C7E163E" w14:textId="77777777">
            <w:pPr>
              <w:numPr>
                <w:ilvl w:val="0"/>
                <w:numId w:val="9"/>
              </w:numPr>
              <w:rPr>
                <w:rFonts w:ascii="Calibri" w:hAnsi="Calibri"/>
              </w:rPr>
            </w:pPr>
            <w:r>
              <w:rPr>
                <w:rFonts w:ascii="Calibri" w:hAnsi="Calibri"/>
              </w:rPr>
              <w:t>Georgia Fitness Goals</w:t>
            </w:r>
          </w:p>
          <w:p w:rsidR="004C74A3" w:rsidP="004C74A3" w:rsidRDefault="004C74A3" w14:paraId="7C281EEA" w14:textId="77777777">
            <w:pPr>
              <w:numPr>
                <w:ilvl w:val="0"/>
                <w:numId w:val="9"/>
              </w:numPr>
              <w:rPr>
                <w:rFonts w:ascii="Calibri" w:hAnsi="Calibri"/>
              </w:rPr>
            </w:pPr>
            <w:r>
              <w:rPr>
                <w:rFonts w:ascii="Calibri" w:hAnsi="Calibri"/>
              </w:rPr>
              <w:t>Avoid/Reduce Health Risks</w:t>
            </w:r>
          </w:p>
          <w:p w:rsidR="004C74A3" w:rsidP="004C74A3" w:rsidRDefault="004C74A3" w14:paraId="2A36E168" w14:textId="77777777">
            <w:pPr>
              <w:numPr>
                <w:ilvl w:val="0"/>
                <w:numId w:val="9"/>
              </w:numPr>
              <w:rPr>
                <w:rFonts w:ascii="Calibri" w:hAnsi="Calibri"/>
              </w:rPr>
            </w:pPr>
            <w:r>
              <w:rPr>
                <w:rFonts w:ascii="Calibri" w:hAnsi="Calibri"/>
              </w:rPr>
              <w:t>Social and Physical Benefits of being physically active</w:t>
            </w:r>
          </w:p>
          <w:p w:rsidR="004C74A3" w:rsidP="004C74A3" w:rsidRDefault="004C74A3" w14:paraId="167229ED" w14:textId="77777777">
            <w:pPr>
              <w:numPr>
                <w:ilvl w:val="0"/>
                <w:numId w:val="9"/>
              </w:numPr>
              <w:rPr>
                <w:rFonts w:ascii="Calibri" w:hAnsi="Calibri"/>
              </w:rPr>
            </w:pPr>
            <w:r>
              <w:rPr>
                <w:rFonts w:ascii="Calibri" w:hAnsi="Calibri"/>
              </w:rPr>
              <w:t>Personal Health Behaviors</w:t>
            </w:r>
          </w:p>
          <w:p w:rsidR="004C74A3" w:rsidP="004C74A3" w:rsidRDefault="004C74A3" w14:paraId="34BF2617" w14:textId="77777777">
            <w:pPr>
              <w:numPr>
                <w:ilvl w:val="0"/>
                <w:numId w:val="9"/>
              </w:numPr>
              <w:rPr>
                <w:rFonts w:ascii="Calibri" w:hAnsi="Calibri"/>
              </w:rPr>
            </w:pPr>
            <w:r>
              <w:rPr>
                <w:rFonts w:ascii="Calibri" w:hAnsi="Calibri"/>
              </w:rPr>
              <w:t>Healthy Eating</w:t>
            </w:r>
          </w:p>
          <w:p w:rsidR="004C74A3" w:rsidP="004C74A3" w:rsidRDefault="004C74A3" w14:paraId="242514A7" w14:textId="77777777">
            <w:pPr>
              <w:numPr>
                <w:ilvl w:val="0"/>
                <w:numId w:val="9"/>
              </w:numPr>
              <w:rPr>
                <w:rFonts w:ascii="Calibri" w:hAnsi="Calibri"/>
              </w:rPr>
            </w:pPr>
            <w:r>
              <w:rPr>
                <w:rFonts w:ascii="Calibri" w:hAnsi="Calibri"/>
              </w:rPr>
              <w:t>Health Enhancing Behaviors</w:t>
            </w:r>
          </w:p>
          <w:p w:rsidR="004C74A3" w:rsidP="004C74A3" w:rsidRDefault="004C74A3" w14:paraId="3D960B68" w14:textId="77777777">
            <w:pPr>
              <w:numPr>
                <w:ilvl w:val="0"/>
                <w:numId w:val="9"/>
              </w:numPr>
              <w:rPr>
                <w:rFonts w:ascii="Calibri" w:hAnsi="Calibri"/>
              </w:rPr>
            </w:pPr>
            <w:r>
              <w:rPr>
                <w:rFonts w:ascii="Calibri" w:hAnsi="Calibri"/>
              </w:rPr>
              <w:t>Modeling Healthy Behaviors</w:t>
            </w:r>
          </w:p>
          <w:p w:rsidR="004C74A3" w:rsidP="004C74A3" w:rsidRDefault="004C74A3" w14:paraId="196EEEEE" w14:textId="77777777">
            <w:pPr>
              <w:spacing w:before="40" w:after="40"/>
            </w:pPr>
          </w:p>
        </w:tc>
        <w:tc>
          <w:tcPr>
            <w:tcW w:w="3078" w:type="dxa"/>
            <w:tcBorders>
              <w:bottom w:val="single" w:color="000000" w:themeColor="text1" w:sz="4" w:space="0"/>
            </w:tcBorders>
            <w:tcMar>
              <w:top w:w="100" w:type="dxa"/>
              <w:left w:w="160" w:type="dxa"/>
              <w:bottom w:w="100" w:type="dxa"/>
              <w:right w:w="160" w:type="dxa"/>
            </w:tcMar>
          </w:tcPr>
          <w:p w:rsidR="004C74A3" w:rsidP="004C74A3" w:rsidRDefault="004C74A3" w14:paraId="40406C39" w14:textId="77777777">
            <w:pPr>
              <w:numPr>
                <w:ilvl w:val="0"/>
                <w:numId w:val="9"/>
              </w:numPr>
              <w:rPr>
                <w:rFonts w:ascii="Calibri" w:hAnsi="Calibri"/>
              </w:rPr>
            </w:pPr>
            <w:r>
              <w:rPr>
                <w:rFonts w:ascii="Calibri" w:hAnsi="Calibri"/>
              </w:rPr>
              <w:t>Movement Combinations</w:t>
            </w:r>
          </w:p>
          <w:p w:rsidR="004C74A3" w:rsidP="004C74A3" w:rsidRDefault="004C74A3" w14:paraId="02849F93" w14:textId="77777777">
            <w:pPr>
              <w:numPr>
                <w:ilvl w:val="0"/>
                <w:numId w:val="9"/>
              </w:numPr>
              <w:rPr>
                <w:rFonts w:ascii="Calibri" w:hAnsi="Calibri"/>
              </w:rPr>
            </w:pPr>
            <w:r>
              <w:rPr>
                <w:rFonts w:ascii="Calibri" w:hAnsi="Calibri"/>
              </w:rPr>
              <w:t xml:space="preserve">Motor Skills </w:t>
            </w:r>
          </w:p>
          <w:p w:rsidR="004C74A3" w:rsidP="004C74A3" w:rsidRDefault="004C74A3" w14:paraId="34EA8E37" w14:textId="77777777">
            <w:pPr>
              <w:numPr>
                <w:ilvl w:val="0"/>
                <w:numId w:val="9"/>
              </w:numPr>
              <w:rPr>
                <w:rFonts w:ascii="Calibri" w:hAnsi="Calibri"/>
              </w:rPr>
            </w:pPr>
            <w:r>
              <w:rPr>
                <w:rFonts w:ascii="Calibri" w:hAnsi="Calibri"/>
              </w:rPr>
              <w:t>Specialized manipulative skills</w:t>
            </w:r>
          </w:p>
          <w:p w:rsidR="004C74A3" w:rsidP="004C74A3" w:rsidRDefault="004C74A3" w14:paraId="255E9639" w14:textId="77777777">
            <w:pPr>
              <w:numPr>
                <w:ilvl w:val="0"/>
                <w:numId w:val="9"/>
              </w:numPr>
              <w:rPr>
                <w:rFonts w:ascii="Calibri" w:hAnsi="Calibri"/>
              </w:rPr>
            </w:pPr>
            <w:r>
              <w:rPr>
                <w:rFonts w:ascii="Calibri" w:hAnsi="Calibri"/>
              </w:rPr>
              <w:t>Physically Active Opportunities</w:t>
            </w:r>
          </w:p>
          <w:p w:rsidR="004C74A3" w:rsidP="004C74A3" w:rsidRDefault="004C74A3" w14:paraId="38B5C2B4" w14:textId="77777777">
            <w:pPr>
              <w:numPr>
                <w:ilvl w:val="0"/>
                <w:numId w:val="9"/>
              </w:numPr>
              <w:rPr>
                <w:rFonts w:ascii="Calibri" w:hAnsi="Calibri"/>
              </w:rPr>
            </w:pPr>
            <w:r>
              <w:rPr>
                <w:rFonts w:ascii="Calibri" w:hAnsi="Calibri"/>
              </w:rPr>
              <w:t>Health-Related Fitness</w:t>
            </w:r>
          </w:p>
          <w:p w:rsidR="004C74A3" w:rsidP="004C74A3" w:rsidRDefault="004C74A3" w14:paraId="2FFB3D7F" w14:textId="77777777">
            <w:pPr>
              <w:numPr>
                <w:ilvl w:val="0"/>
                <w:numId w:val="9"/>
              </w:numPr>
              <w:rPr>
                <w:rFonts w:ascii="Calibri" w:hAnsi="Calibri"/>
              </w:rPr>
            </w:pPr>
            <w:r>
              <w:rPr>
                <w:rFonts w:ascii="Calibri" w:hAnsi="Calibri"/>
              </w:rPr>
              <w:t>Skill-Related Fitness</w:t>
            </w:r>
          </w:p>
          <w:p w:rsidR="004C74A3" w:rsidP="004C74A3" w:rsidRDefault="004C74A3" w14:paraId="5472FD43" w14:textId="77777777">
            <w:pPr>
              <w:numPr>
                <w:ilvl w:val="0"/>
                <w:numId w:val="9"/>
              </w:numPr>
              <w:rPr>
                <w:rFonts w:ascii="Calibri" w:hAnsi="Calibri"/>
              </w:rPr>
            </w:pPr>
            <w:r>
              <w:rPr>
                <w:rFonts w:ascii="Calibri" w:hAnsi="Calibri"/>
              </w:rPr>
              <w:t>Moderate to Vigorous Physical Activity (MVPA)</w:t>
            </w:r>
          </w:p>
          <w:p w:rsidR="004C74A3" w:rsidP="004C74A3" w:rsidRDefault="004C74A3" w14:paraId="5A6AE228" w14:textId="77777777">
            <w:pPr>
              <w:numPr>
                <w:ilvl w:val="0"/>
                <w:numId w:val="9"/>
              </w:numPr>
              <w:rPr>
                <w:rFonts w:ascii="Calibri" w:hAnsi="Calibri"/>
              </w:rPr>
            </w:pPr>
            <w:r>
              <w:rPr>
                <w:rFonts w:ascii="Calibri" w:hAnsi="Calibri"/>
              </w:rPr>
              <w:t>Frequency, Intensity, Time, and Type (FITT)</w:t>
            </w:r>
          </w:p>
          <w:p w:rsidR="004C74A3" w:rsidP="004C74A3" w:rsidRDefault="004C74A3" w14:paraId="51730B2C" w14:textId="77777777">
            <w:pPr>
              <w:numPr>
                <w:ilvl w:val="0"/>
                <w:numId w:val="9"/>
              </w:numPr>
              <w:rPr>
                <w:rFonts w:ascii="Calibri" w:hAnsi="Calibri"/>
              </w:rPr>
            </w:pPr>
            <w:r>
              <w:rPr>
                <w:rFonts w:ascii="Calibri" w:hAnsi="Calibri"/>
              </w:rPr>
              <w:t>Georgia Fitness Goals</w:t>
            </w:r>
          </w:p>
          <w:p w:rsidR="004C74A3" w:rsidP="004C74A3" w:rsidRDefault="004C74A3" w14:paraId="45806D60" w14:textId="77777777">
            <w:pPr>
              <w:numPr>
                <w:ilvl w:val="0"/>
                <w:numId w:val="9"/>
              </w:numPr>
              <w:rPr>
                <w:rFonts w:ascii="Calibri" w:hAnsi="Calibri"/>
              </w:rPr>
            </w:pPr>
            <w:r>
              <w:rPr>
                <w:rFonts w:ascii="Calibri" w:hAnsi="Calibri"/>
              </w:rPr>
              <w:t xml:space="preserve">Disease prevention &amp; Validity of Health Promotion </w:t>
            </w:r>
          </w:p>
          <w:p w:rsidR="004C74A3" w:rsidP="004C74A3" w:rsidRDefault="004C74A3" w14:paraId="6AF0E645" w14:textId="77777777">
            <w:pPr>
              <w:numPr>
                <w:ilvl w:val="0"/>
                <w:numId w:val="9"/>
              </w:numPr>
              <w:rPr>
                <w:rFonts w:ascii="Calibri" w:hAnsi="Calibri"/>
              </w:rPr>
            </w:pPr>
            <w:r>
              <w:rPr>
                <w:rFonts w:ascii="Calibri" w:hAnsi="Calibri"/>
              </w:rPr>
              <w:t>Health Resources &amp; Alternatives</w:t>
            </w:r>
          </w:p>
          <w:p w:rsidR="004C74A3" w:rsidP="004C74A3" w:rsidRDefault="004C74A3" w14:paraId="36BEE292" w14:textId="77777777">
            <w:pPr>
              <w:numPr>
                <w:ilvl w:val="0"/>
                <w:numId w:val="9"/>
              </w:numPr>
              <w:rPr>
                <w:rFonts w:ascii="Calibri" w:hAnsi="Calibri"/>
              </w:rPr>
            </w:pPr>
            <w:r>
              <w:rPr>
                <w:rFonts w:ascii="Calibri" w:hAnsi="Calibri"/>
              </w:rPr>
              <w:t>Effects of Alcohol, Tobacco, and/or other drugs (Vaping) and legal implications</w:t>
            </w:r>
          </w:p>
          <w:p w:rsidR="004C74A3" w:rsidP="004C74A3" w:rsidRDefault="004C74A3" w14:paraId="5406DE78" w14:textId="77777777">
            <w:pPr>
              <w:numPr>
                <w:ilvl w:val="0"/>
                <w:numId w:val="9"/>
              </w:numPr>
              <w:rPr>
                <w:rFonts w:ascii="Calibri" w:hAnsi="Calibri"/>
              </w:rPr>
            </w:pPr>
            <w:r>
              <w:rPr>
                <w:rFonts w:ascii="Calibri" w:hAnsi="Calibri"/>
              </w:rPr>
              <w:t>Personal Health and Well-Being</w:t>
            </w:r>
          </w:p>
          <w:p w:rsidR="004C74A3" w:rsidP="004C74A3" w:rsidRDefault="004C74A3" w14:paraId="26917CDC" w14:textId="77777777">
            <w:pPr>
              <w:numPr>
                <w:ilvl w:val="0"/>
                <w:numId w:val="9"/>
              </w:numPr>
              <w:rPr>
                <w:rFonts w:ascii="Calibri" w:hAnsi="Calibri"/>
              </w:rPr>
            </w:pPr>
            <w:r>
              <w:rPr>
                <w:rFonts w:ascii="Calibri" w:hAnsi="Calibri"/>
              </w:rPr>
              <w:t>Characteristics of Healthy Relationships</w:t>
            </w:r>
          </w:p>
          <w:p w:rsidR="004C74A3" w:rsidP="004C74A3" w:rsidRDefault="004C74A3" w14:paraId="366FC08A" w14:textId="77777777">
            <w:pPr>
              <w:numPr>
                <w:ilvl w:val="0"/>
                <w:numId w:val="9"/>
              </w:numPr>
              <w:rPr>
                <w:rFonts w:ascii="Calibri" w:hAnsi="Calibri"/>
              </w:rPr>
            </w:pPr>
            <w:r>
              <w:rPr>
                <w:rFonts w:ascii="Calibri" w:hAnsi="Calibri"/>
              </w:rPr>
              <w:t>Positive Alternatives to Using Alcohol and other drugs.</w:t>
            </w:r>
          </w:p>
          <w:p w:rsidR="004C74A3" w:rsidP="004C74A3" w:rsidRDefault="004C74A3" w14:paraId="783A45F2" w14:textId="0A1C8C9D">
            <w:pPr>
              <w:numPr>
                <w:ilvl w:val="0"/>
                <w:numId w:val="9"/>
              </w:numPr>
              <w:rPr>
                <w:rFonts w:ascii="Calibri" w:hAnsi="Calibri"/>
              </w:rPr>
            </w:pPr>
            <w:r w:rsidRPr="3BF5D510" w:rsidR="004C74A3">
              <w:rPr>
                <w:rFonts w:ascii="Calibri" w:hAnsi="Calibri"/>
              </w:rPr>
              <w:t>Short and long</w:t>
            </w:r>
            <w:r w:rsidRPr="3BF5D510" w:rsidR="625E76B2">
              <w:rPr>
                <w:rFonts w:ascii="Calibri" w:hAnsi="Calibri"/>
              </w:rPr>
              <w:t>-</w:t>
            </w:r>
            <w:r w:rsidRPr="3BF5D510" w:rsidR="004C74A3">
              <w:rPr>
                <w:rFonts w:ascii="Calibri" w:hAnsi="Calibri"/>
              </w:rPr>
              <w:t>term</w:t>
            </w:r>
            <w:r w:rsidRPr="3BF5D510" w:rsidR="004C74A3">
              <w:rPr>
                <w:rFonts w:ascii="Calibri" w:hAnsi="Calibri"/>
              </w:rPr>
              <w:t xml:space="preserve"> effects of engaging in risky behaviors.</w:t>
            </w:r>
          </w:p>
          <w:p w:rsidR="004C74A3" w:rsidP="004C74A3" w:rsidRDefault="004C74A3" w14:paraId="4FD0E40C" w14:textId="6E9A509E">
            <w:pPr>
              <w:pStyle w:val="ListParagraph"/>
              <w:numPr>
                <w:ilvl w:val="0"/>
                <w:numId w:val="9"/>
              </w:numPr>
              <w:spacing w:before="40" w:after="40"/>
            </w:pPr>
            <w:r w:rsidRPr="004C74A3">
              <w:t>Reduce or prevent injuries</w:t>
            </w:r>
          </w:p>
        </w:tc>
        <w:tc>
          <w:tcPr>
            <w:tcW w:w="3077" w:type="dxa"/>
            <w:tcBorders>
              <w:bottom w:val="single" w:color="000000" w:themeColor="text1" w:sz="4" w:space="0"/>
            </w:tcBorders>
            <w:tcMar>
              <w:top w:w="100" w:type="dxa"/>
              <w:left w:w="160" w:type="dxa"/>
              <w:bottom w:w="100" w:type="dxa"/>
              <w:right w:w="160" w:type="dxa"/>
            </w:tcMar>
          </w:tcPr>
          <w:p w:rsidR="004C74A3" w:rsidP="004C74A3" w:rsidRDefault="004C74A3" w14:paraId="3113B968" w14:textId="77777777">
            <w:pPr>
              <w:numPr>
                <w:ilvl w:val="0"/>
                <w:numId w:val="9"/>
              </w:numPr>
              <w:rPr>
                <w:rFonts w:ascii="Calibri" w:hAnsi="Calibri"/>
              </w:rPr>
            </w:pPr>
            <w:r>
              <w:rPr>
                <w:rFonts w:ascii="Calibri" w:hAnsi="Calibri"/>
              </w:rPr>
              <w:t>Movement Combinations</w:t>
            </w:r>
          </w:p>
          <w:p w:rsidR="004C74A3" w:rsidP="004C74A3" w:rsidRDefault="004C74A3" w14:paraId="5CBC95EF" w14:textId="77777777">
            <w:pPr>
              <w:numPr>
                <w:ilvl w:val="0"/>
                <w:numId w:val="9"/>
              </w:numPr>
              <w:rPr>
                <w:rFonts w:ascii="Calibri" w:hAnsi="Calibri"/>
              </w:rPr>
            </w:pPr>
            <w:r>
              <w:rPr>
                <w:rFonts w:ascii="Calibri" w:hAnsi="Calibri"/>
              </w:rPr>
              <w:t>Specialized manipulative skills</w:t>
            </w:r>
          </w:p>
          <w:p w:rsidR="004C74A3" w:rsidP="004C74A3" w:rsidRDefault="004C74A3" w14:paraId="49D0D2C8" w14:textId="77777777">
            <w:pPr>
              <w:numPr>
                <w:ilvl w:val="0"/>
                <w:numId w:val="9"/>
              </w:numPr>
              <w:rPr>
                <w:rFonts w:ascii="Calibri" w:hAnsi="Calibri"/>
              </w:rPr>
            </w:pPr>
            <w:r>
              <w:rPr>
                <w:rFonts w:ascii="Calibri" w:hAnsi="Calibri"/>
              </w:rPr>
              <w:t xml:space="preserve">Motor Skills </w:t>
            </w:r>
          </w:p>
          <w:p w:rsidR="004C74A3" w:rsidP="004C74A3" w:rsidRDefault="004C74A3" w14:paraId="6B331E24" w14:textId="77777777">
            <w:pPr>
              <w:numPr>
                <w:ilvl w:val="0"/>
                <w:numId w:val="9"/>
              </w:numPr>
              <w:rPr>
                <w:rFonts w:ascii="Calibri" w:hAnsi="Calibri"/>
              </w:rPr>
            </w:pPr>
            <w:r>
              <w:rPr>
                <w:rFonts w:ascii="Calibri" w:hAnsi="Calibri"/>
              </w:rPr>
              <w:t>Skill-related fitness</w:t>
            </w:r>
          </w:p>
          <w:p w:rsidR="004C74A3" w:rsidP="004C74A3" w:rsidRDefault="004C74A3" w14:paraId="231842F7" w14:textId="77777777">
            <w:pPr>
              <w:numPr>
                <w:ilvl w:val="0"/>
                <w:numId w:val="9"/>
              </w:numPr>
              <w:rPr>
                <w:rFonts w:ascii="Calibri" w:hAnsi="Calibri"/>
              </w:rPr>
            </w:pPr>
            <w:r>
              <w:rPr>
                <w:rFonts w:ascii="Calibri" w:hAnsi="Calibri"/>
              </w:rPr>
              <w:t>Physically Active Opportunities</w:t>
            </w:r>
          </w:p>
          <w:p w:rsidR="004C74A3" w:rsidP="004C74A3" w:rsidRDefault="004C74A3" w14:paraId="74CDC92E" w14:textId="77777777">
            <w:pPr>
              <w:numPr>
                <w:ilvl w:val="0"/>
                <w:numId w:val="9"/>
              </w:numPr>
              <w:rPr>
                <w:rFonts w:ascii="Calibri" w:hAnsi="Calibri"/>
              </w:rPr>
            </w:pPr>
            <w:r>
              <w:rPr>
                <w:rFonts w:ascii="Calibri" w:hAnsi="Calibri"/>
              </w:rPr>
              <w:t>Personal and Social Behavior in Physical Activity Settings</w:t>
            </w:r>
          </w:p>
          <w:p w:rsidR="004C74A3" w:rsidP="004C74A3" w:rsidRDefault="004C74A3" w14:paraId="15ABE68B" w14:textId="77777777">
            <w:pPr>
              <w:numPr>
                <w:ilvl w:val="0"/>
                <w:numId w:val="9"/>
              </w:numPr>
              <w:rPr>
                <w:rFonts w:ascii="Calibri" w:hAnsi="Calibri"/>
              </w:rPr>
            </w:pPr>
            <w:r>
              <w:rPr>
                <w:rFonts w:ascii="Calibri" w:hAnsi="Calibri"/>
              </w:rPr>
              <w:t>Safe Practices with Physical Education Equipment and Facilities</w:t>
            </w:r>
          </w:p>
          <w:p w:rsidR="004C74A3" w:rsidP="004C74A3" w:rsidRDefault="004C74A3" w14:paraId="7EB82D7F" w14:textId="77777777">
            <w:pPr>
              <w:numPr>
                <w:ilvl w:val="0"/>
                <w:numId w:val="9"/>
              </w:numPr>
              <w:rPr>
                <w:rFonts w:ascii="Calibri" w:hAnsi="Calibri"/>
              </w:rPr>
            </w:pPr>
            <w:r>
              <w:rPr>
                <w:rFonts w:ascii="Calibri" w:hAnsi="Calibri"/>
              </w:rPr>
              <w:t>Independent Physical Activity</w:t>
            </w:r>
          </w:p>
          <w:p w:rsidR="004C74A3" w:rsidP="004C74A3" w:rsidRDefault="004C74A3" w14:paraId="7AB65A84" w14:textId="77777777">
            <w:pPr>
              <w:numPr>
                <w:ilvl w:val="0"/>
                <w:numId w:val="9"/>
              </w:numPr>
              <w:rPr>
                <w:rFonts w:ascii="Calibri" w:hAnsi="Calibri"/>
              </w:rPr>
            </w:pPr>
            <w:r>
              <w:rPr>
                <w:rFonts w:ascii="Calibri" w:hAnsi="Calibri"/>
              </w:rPr>
              <w:t>Georgia Fitness Goals</w:t>
            </w:r>
          </w:p>
          <w:p w:rsidR="004C74A3" w:rsidP="004C74A3" w:rsidRDefault="004C74A3" w14:paraId="40BB840C" w14:textId="77777777">
            <w:pPr>
              <w:numPr>
                <w:ilvl w:val="0"/>
                <w:numId w:val="9"/>
              </w:numPr>
              <w:rPr>
                <w:rFonts w:ascii="Calibri" w:hAnsi="Calibri"/>
              </w:rPr>
            </w:pPr>
            <w:r>
              <w:rPr>
                <w:rFonts w:ascii="Calibri" w:hAnsi="Calibri"/>
              </w:rPr>
              <w:t>Avoid/Reduce Health Risks</w:t>
            </w:r>
          </w:p>
          <w:p w:rsidR="004C74A3" w:rsidP="004C74A3" w:rsidRDefault="004C74A3" w14:paraId="74C59134" w14:textId="77777777">
            <w:pPr>
              <w:numPr>
                <w:ilvl w:val="0"/>
                <w:numId w:val="9"/>
              </w:numPr>
              <w:rPr>
                <w:rFonts w:ascii="Calibri" w:hAnsi="Calibri"/>
              </w:rPr>
            </w:pPr>
            <w:r>
              <w:rPr>
                <w:rFonts w:ascii="Calibri" w:hAnsi="Calibri"/>
              </w:rPr>
              <w:t>Conflict Management and Resolution Strategies</w:t>
            </w:r>
          </w:p>
          <w:p w:rsidR="004C74A3" w:rsidP="004C74A3" w:rsidRDefault="004C74A3" w14:paraId="5A6077B8" w14:textId="77777777">
            <w:pPr>
              <w:numPr>
                <w:ilvl w:val="0"/>
                <w:numId w:val="9"/>
              </w:numPr>
              <w:rPr>
                <w:rFonts w:ascii="Calibri" w:hAnsi="Calibri"/>
              </w:rPr>
            </w:pPr>
            <w:r>
              <w:rPr>
                <w:rFonts w:ascii="Calibri" w:hAnsi="Calibri"/>
              </w:rPr>
              <w:t>Personal Health Behaviors</w:t>
            </w:r>
          </w:p>
          <w:p w:rsidR="004C74A3" w:rsidP="004C74A3" w:rsidRDefault="004C74A3" w14:paraId="41DDA30A" w14:textId="77777777">
            <w:pPr>
              <w:numPr>
                <w:ilvl w:val="0"/>
                <w:numId w:val="9"/>
              </w:numPr>
              <w:rPr>
                <w:rFonts w:ascii="Calibri" w:hAnsi="Calibri"/>
              </w:rPr>
            </w:pPr>
            <w:r>
              <w:rPr>
                <w:rFonts w:ascii="Calibri" w:hAnsi="Calibri"/>
              </w:rPr>
              <w:t>Healthy Eating</w:t>
            </w:r>
          </w:p>
          <w:p w:rsidR="004C74A3" w:rsidP="004C74A3" w:rsidRDefault="004C74A3" w14:paraId="6EC47E43" w14:textId="77777777">
            <w:pPr>
              <w:numPr>
                <w:ilvl w:val="0"/>
                <w:numId w:val="9"/>
              </w:numPr>
              <w:rPr>
                <w:rFonts w:ascii="Calibri" w:hAnsi="Calibri"/>
              </w:rPr>
            </w:pPr>
            <w:r>
              <w:rPr>
                <w:rFonts w:ascii="Calibri" w:hAnsi="Calibri"/>
              </w:rPr>
              <w:t>Enhance Health with Verbal/Non-verbal communication</w:t>
            </w:r>
          </w:p>
          <w:p w:rsidR="004C74A3" w:rsidP="004C74A3" w:rsidRDefault="004C74A3" w14:paraId="032CC30F" w14:textId="77777777">
            <w:pPr>
              <w:numPr>
                <w:ilvl w:val="0"/>
                <w:numId w:val="9"/>
              </w:numPr>
              <w:rPr>
                <w:rFonts w:ascii="Calibri" w:hAnsi="Calibri"/>
              </w:rPr>
            </w:pPr>
            <w:r>
              <w:rPr>
                <w:rFonts w:ascii="Calibri" w:hAnsi="Calibri"/>
              </w:rPr>
              <w:t>Health Enhancing Behaviors</w:t>
            </w:r>
          </w:p>
          <w:p w:rsidR="004C74A3" w:rsidP="004C74A3" w:rsidRDefault="004C74A3" w14:paraId="6743CD85" w14:textId="77777777">
            <w:pPr>
              <w:numPr>
                <w:ilvl w:val="0"/>
                <w:numId w:val="9"/>
              </w:numPr>
              <w:rPr>
                <w:rFonts w:ascii="Calibri" w:hAnsi="Calibri"/>
              </w:rPr>
            </w:pPr>
            <w:r>
              <w:rPr>
                <w:rFonts w:ascii="Calibri" w:hAnsi="Calibri"/>
              </w:rPr>
              <w:t>Modeling Healthy Behaviors</w:t>
            </w:r>
          </w:p>
          <w:p w:rsidR="004C74A3" w:rsidP="004C74A3" w:rsidRDefault="004C74A3" w14:paraId="1BC9740F" w14:textId="77777777">
            <w:pPr>
              <w:spacing w:before="40" w:after="40"/>
            </w:pPr>
          </w:p>
        </w:tc>
        <w:tc>
          <w:tcPr>
            <w:tcW w:w="3078" w:type="dxa"/>
            <w:tcBorders>
              <w:bottom w:val="single" w:color="000000" w:themeColor="text1" w:sz="4" w:space="0"/>
            </w:tcBorders>
            <w:tcMar>
              <w:top w:w="100" w:type="dxa"/>
              <w:left w:w="160" w:type="dxa"/>
              <w:bottom w:w="100" w:type="dxa"/>
              <w:right w:w="160" w:type="dxa"/>
            </w:tcMar>
          </w:tcPr>
          <w:p w:rsidR="004C74A3" w:rsidP="004C74A3" w:rsidRDefault="004C74A3" w14:paraId="2F305491" w14:textId="77777777">
            <w:pPr>
              <w:numPr>
                <w:ilvl w:val="0"/>
                <w:numId w:val="9"/>
              </w:numPr>
              <w:rPr>
                <w:rFonts w:ascii="Calibri" w:hAnsi="Calibri"/>
              </w:rPr>
            </w:pPr>
            <w:r>
              <w:rPr>
                <w:rFonts w:ascii="Calibri" w:hAnsi="Calibri"/>
              </w:rPr>
              <w:t>Movement Combinations</w:t>
            </w:r>
          </w:p>
          <w:p w:rsidR="004C74A3" w:rsidP="004C74A3" w:rsidRDefault="004C74A3" w14:paraId="6C2902B5" w14:textId="77777777">
            <w:pPr>
              <w:numPr>
                <w:ilvl w:val="0"/>
                <w:numId w:val="9"/>
              </w:numPr>
              <w:rPr>
                <w:rFonts w:ascii="Calibri" w:hAnsi="Calibri"/>
              </w:rPr>
            </w:pPr>
            <w:r>
              <w:rPr>
                <w:rFonts w:ascii="Calibri" w:hAnsi="Calibri"/>
              </w:rPr>
              <w:t>Specialized manipulative skills</w:t>
            </w:r>
          </w:p>
          <w:p w:rsidR="004C74A3" w:rsidP="004C74A3" w:rsidRDefault="004C74A3" w14:paraId="7C59D741" w14:textId="77777777">
            <w:pPr>
              <w:numPr>
                <w:ilvl w:val="0"/>
                <w:numId w:val="9"/>
              </w:numPr>
              <w:rPr>
                <w:rFonts w:ascii="Calibri" w:hAnsi="Calibri"/>
              </w:rPr>
            </w:pPr>
            <w:r>
              <w:rPr>
                <w:rFonts w:ascii="Calibri" w:hAnsi="Calibri"/>
              </w:rPr>
              <w:t>Rhythm Sequences</w:t>
            </w:r>
          </w:p>
          <w:p w:rsidR="004C74A3" w:rsidP="004C74A3" w:rsidRDefault="004C74A3" w14:paraId="1DA3E269" w14:textId="77777777">
            <w:pPr>
              <w:numPr>
                <w:ilvl w:val="0"/>
                <w:numId w:val="9"/>
              </w:numPr>
              <w:rPr>
                <w:rFonts w:ascii="Calibri" w:hAnsi="Calibri"/>
              </w:rPr>
            </w:pPr>
            <w:r>
              <w:rPr>
                <w:rFonts w:ascii="Calibri" w:hAnsi="Calibri"/>
              </w:rPr>
              <w:t xml:space="preserve">Motor Skills </w:t>
            </w:r>
          </w:p>
          <w:p w:rsidR="004C74A3" w:rsidP="004C74A3" w:rsidRDefault="004C74A3" w14:paraId="33318B1F" w14:textId="77777777">
            <w:pPr>
              <w:numPr>
                <w:ilvl w:val="0"/>
                <w:numId w:val="9"/>
              </w:numPr>
              <w:rPr>
                <w:rFonts w:ascii="Calibri" w:hAnsi="Calibri"/>
              </w:rPr>
            </w:pPr>
            <w:r>
              <w:rPr>
                <w:rFonts w:ascii="Calibri" w:hAnsi="Calibri"/>
              </w:rPr>
              <w:t>Skill-related fitness</w:t>
            </w:r>
          </w:p>
          <w:p w:rsidR="004C74A3" w:rsidP="004C74A3" w:rsidRDefault="004C74A3" w14:paraId="0EB2E7DA" w14:textId="77777777">
            <w:pPr>
              <w:numPr>
                <w:ilvl w:val="0"/>
                <w:numId w:val="9"/>
              </w:numPr>
              <w:rPr>
                <w:rFonts w:ascii="Calibri" w:hAnsi="Calibri"/>
              </w:rPr>
            </w:pPr>
            <w:r>
              <w:rPr>
                <w:rFonts w:ascii="Calibri" w:hAnsi="Calibri"/>
              </w:rPr>
              <w:t>Physically Active Opportunities</w:t>
            </w:r>
          </w:p>
          <w:p w:rsidR="004C74A3" w:rsidP="004C74A3" w:rsidRDefault="004C74A3" w14:paraId="00754388" w14:textId="77777777">
            <w:pPr>
              <w:numPr>
                <w:ilvl w:val="0"/>
                <w:numId w:val="9"/>
              </w:numPr>
              <w:rPr>
                <w:rFonts w:ascii="Calibri" w:hAnsi="Calibri"/>
              </w:rPr>
            </w:pPr>
            <w:r>
              <w:rPr>
                <w:rFonts w:ascii="Calibri" w:hAnsi="Calibri"/>
              </w:rPr>
              <w:t>Health-Related Fitness</w:t>
            </w:r>
          </w:p>
          <w:p w:rsidR="004C74A3" w:rsidP="004C74A3" w:rsidRDefault="004C74A3" w14:paraId="2DAC67C3" w14:textId="77777777">
            <w:pPr>
              <w:numPr>
                <w:ilvl w:val="0"/>
                <w:numId w:val="9"/>
              </w:numPr>
              <w:rPr>
                <w:rFonts w:ascii="Calibri" w:hAnsi="Calibri"/>
              </w:rPr>
            </w:pPr>
            <w:r>
              <w:rPr>
                <w:rFonts w:ascii="Calibri" w:hAnsi="Calibri"/>
              </w:rPr>
              <w:t>Skill-Related Fitness</w:t>
            </w:r>
          </w:p>
          <w:p w:rsidR="004C74A3" w:rsidP="004C74A3" w:rsidRDefault="004C74A3" w14:paraId="4A1575E3" w14:textId="77777777">
            <w:pPr>
              <w:numPr>
                <w:ilvl w:val="0"/>
                <w:numId w:val="9"/>
              </w:numPr>
              <w:rPr>
                <w:rFonts w:ascii="Calibri" w:hAnsi="Calibri"/>
              </w:rPr>
            </w:pPr>
            <w:r>
              <w:rPr>
                <w:rFonts w:ascii="Calibri" w:hAnsi="Calibri"/>
              </w:rPr>
              <w:t>Moderate to Vigorous Physical Activity (MVPA)</w:t>
            </w:r>
          </w:p>
          <w:p w:rsidR="004C74A3" w:rsidP="004C74A3" w:rsidRDefault="004C74A3" w14:paraId="345866D6" w14:textId="77777777">
            <w:pPr>
              <w:numPr>
                <w:ilvl w:val="0"/>
                <w:numId w:val="9"/>
              </w:numPr>
              <w:rPr>
                <w:rFonts w:ascii="Calibri" w:hAnsi="Calibri"/>
              </w:rPr>
            </w:pPr>
            <w:r>
              <w:rPr>
                <w:rFonts w:ascii="Calibri" w:hAnsi="Calibri"/>
              </w:rPr>
              <w:t>Frequency, Intensity, Time, and Type (FITT)</w:t>
            </w:r>
          </w:p>
          <w:p w:rsidR="004C74A3" w:rsidP="004C74A3" w:rsidRDefault="004C74A3" w14:paraId="3E6DE80C" w14:textId="77777777">
            <w:pPr>
              <w:numPr>
                <w:ilvl w:val="0"/>
                <w:numId w:val="9"/>
              </w:numPr>
              <w:rPr>
                <w:rFonts w:ascii="Calibri" w:hAnsi="Calibri"/>
              </w:rPr>
            </w:pPr>
            <w:r>
              <w:rPr>
                <w:rFonts w:ascii="Calibri" w:hAnsi="Calibri"/>
              </w:rPr>
              <w:t>Georgia Fitness Goals</w:t>
            </w:r>
          </w:p>
          <w:p w:rsidR="004C74A3" w:rsidP="004C74A3" w:rsidRDefault="004C74A3" w14:paraId="196BF911" w14:textId="77777777">
            <w:pPr>
              <w:numPr>
                <w:ilvl w:val="0"/>
                <w:numId w:val="9"/>
              </w:numPr>
              <w:rPr>
                <w:rFonts w:ascii="Calibri" w:hAnsi="Calibri"/>
              </w:rPr>
            </w:pPr>
            <w:r>
              <w:rPr>
                <w:rFonts w:ascii="Calibri" w:hAnsi="Calibri"/>
              </w:rPr>
              <w:t>Decision-Making Skills to enhance Health</w:t>
            </w:r>
          </w:p>
          <w:p w:rsidR="004C74A3" w:rsidP="004C74A3" w:rsidRDefault="004C74A3" w14:paraId="5E3EB972" w14:textId="77777777">
            <w:pPr>
              <w:numPr>
                <w:ilvl w:val="0"/>
                <w:numId w:val="9"/>
              </w:numPr>
              <w:rPr>
                <w:rFonts w:ascii="Calibri" w:hAnsi="Calibri"/>
              </w:rPr>
            </w:pPr>
            <w:r>
              <w:rPr>
                <w:rFonts w:ascii="Calibri" w:hAnsi="Calibri"/>
              </w:rPr>
              <w:t>Analyzing influences of Healthy or Unhealthy choices</w:t>
            </w:r>
          </w:p>
          <w:p w:rsidR="004C74A3" w:rsidP="004C74A3" w:rsidRDefault="004C74A3" w14:paraId="275D3411" w14:textId="77777777">
            <w:pPr>
              <w:numPr>
                <w:ilvl w:val="0"/>
                <w:numId w:val="9"/>
              </w:numPr>
              <w:rPr>
                <w:rFonts w:ascii="Calibri" w:hAnsi="Calibri"/>
              </w:rPr>
            </w:pPr>
            <w:r>
              <w:rPr>
                <w:rFonts w:ascii="Calibri" w:hAnsi="Calibri"/>
              </w:rPr>
              <w:t>Predicting the outcomes of Health-Related Decisions</w:t>
            </w:r>
          </w:p>
          <w:p w:rsidR="004C74A3" w:rsidP="004C74A3" w:rsidRDefault="004C74A3" w14:paraId="3DA327FF" w14:textId="77777777">
            <w:pPr>
              <w:numPr>
                <w:ilvl w:val="0"/>
                <w:numId w:val="9"/>
              </w:numPr>
              <w:rPr>
                <w:rFonts w:ascii="Calibri" w:hAnsi="Calibri"/>
              </w:rPr>
            </w:pPr>
            <w:r>
              <w:rPr>
                <w:rFonts w:ascii="Calibri" w:hAnsi="Calibri"/>
              </w:rPr>
              <w:t>Healthy Alternatives</w:t>
            </w:r>
          </w:p>
          <w:p w:rsidR="004C74A3" w:rsidP="004C74A3" w:rsidRDefault="004C74A3" w14:paraId="1A7612CE" w14:textId="77777777">
            <w:pPr>
              <w:spacing w:before="40" w:after="40"/>
            </w:pPr>
          </w:p>
        </w:tc>
      </w:tr>
    </w:tbl>
    <w:p w:rsidR="004C74A3" w:rsidRDefault="004C74A3" w14:paraId="055D57C1" w14:textId="77777777">
      <w:pPr>
        <w:rPr>
          <w:rFonts w:ascii="Montserrat" w:hAnsi="Montserrat"/>
          <w:b/>
          <w:bCs/>
          <w:color w:val="1B6B8A"/>
          <w:sz w:val="28"/>
          <w:szCs w:val="28"/>
        </w:rPr>
      </w:pPr>
      <w:r>
        <w:br w:type="page"/>
      </w:r>
    </w:p>
    <w:p w:rsidR="002271C1" w:rsidP="002271C1" w:rsidRDefault="002271C1" w14:paraId="4ADAD122" w14:textId="05937788">
      <w:pPr>
        <w:pStyle w:val="Heading2"/>
      </w:pPr>
      <w:r>
        <w:lastRenderedPageBreak/>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33"/>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5C2" w:rsidRDefault="00DF55C2" w14:paraId="538CFB7F" w14:textId="77777777">
      <w:r>
        <w:separator/>
      </w:r>
    </w:p>
  </w:endnote>
  <w:endnote w:type="continuationSeparator" w:id="0">
    <w:p w:rsidR="00DF55C2" w:rsidRDefault="00DF55C2" w14:paraId="24893F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5C2" w:rsidRDefault="00DF55C2" w14:paraId="38D8C500" w14:textId="77777777">
      <w:r>
        <w:separator/>
      </w:r>
    </w:p>
  </w:footnote>
  <w:footnote w:type="continuationSeparator" w:id="0">
    <w:p w:rsidR="00DF55C2" w:rsidRDefault="00DF55C2" w14:paraId="7A3F137A" w14:textId="77777777">
      <w:r>
        <w:continuationSeparator/>
      </w:r>
    </w:p>
  </w:footnote>
</w:footnotes>
</file>

<file path=word/intelligence2.xml><?xml version="1.0" encoding="utf-8"?>
<int2:intelligence xmlns:int2="http://schemas.microsoft.com/office/intelligence/2020/intelligence">
  <int2:observations>
    <int2:bookmark int2:bookmarkName="_Int_MKGLdWS1" int2:invalidationBookmarkName="" int2:hashCode="iJxoU6EXrKg++d" int2:id="pUyDTLnI">
      <int2:state int2:type="gram" int2:value="Rejected"/>
    </int2:bookmark>
    <int2:bookmark int2:bookmarkName="_Int_N4mhCdVY" int2:invalidationBookmarkName="" int2:hashCode="b39xLERzutWd+F" int2:id="kSPKPJc8">
      <int2:state int2:type="style" int2:value="Rejected"/>
    </int2:bookmark>
    <int2:bookmark int2:bookmarkName="_Int_HEVyMmz6" int2:invalidationBookmarkName="" int2:hashCode="b39xLERzutWd+F" int2:id="PAWLG6ez">
      <int2:state int2:type="style" int2:value="Rejected"/>
    </int2:bookmark>
    <int2:bookmark int2:bookmarkName="_Int_tzT5vGU4" int2:invalidationBookmarkName="" int2:hashCode="b39xLERzutWd+F" int2:id="xmcKSAPM">
      <int2:state int2:type="style" int2:value="Rejected"/>
    </int2:bookmark>
    <int2:bookmark int2:bookmarkName="_Int_lVX0Fhth" int2:invalidationBookmarkName="" int2:hashCode="b39xLERzutWd+F" int2:id="gg3LHoUE">
      <int2:state int2:type="style" int2:value="Rejected"/>
    </int2:bookmark>
    <int2:bookmark int2:bookmarkName="_Int_rfTYHVk7" int2:invalidationBookmarkName="" int2:hashCode="b39xLERzutWd+F" int2:id="EqyIAkDB">
      <int2:state int2:type="style" int2:value="Rejected"/>
    </int2:bookmark>
    <int2:bookmark int2:bookmarkName="_Int_Xm8lNG6y" int2:invalidationBookmarkName="" int2:hashCode="b39xLERzutWd+F" int2:id="eueKalSr">
      <int2:state int2:type="style" int2:value="Rejected"/>
    </int2:bookmark>
    <int2:bookmark int2:bookmarkName="_Int_BV8ffYnl" int2:invalidationBookmarkName="" int2:hashCode="b39xLERzutWd+F" int2:id="gAS8drJa">
      <int2:state int2:type="style" int2:value="Rejected"/>
    </int2:bookmark>
    <int2:bookmark int2:bookmarkName="_Int_NgtS2aDH" int2:invalidationBookmarkName="" int2:hashCode="b39xLERzutWd+F" int2:id="9x48BPYq">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26a5cf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B6416D"/>
    <w:multiLevelType w:val="hybridMultilevel"/>
    <w:tmpl w:val="B4A01128"/>
    <w:lvl w:ilvl="0" w:tplc="04090001">
      <w:start w:val="1"/>
      <w:numFmt w:val="bullet"/>
      <w:lvlText w:val=""/>
      <w:lvlJc w:val="left"/>
      <w:pPr>
        <w:ind w:left="720" w:hanging="360"/>
      </w:pPr>
      <w:rPr>
        <w:rFonts w:hint="default" w:ascii="Symbol" w:hAnsi="Symbol"/>
      </w:rPr>
    </w:lvl>
    <w:lvl w:ilvl="1" w:tplc="06E6F344">
      <w:numFmt w:val="bullet"/>
      <w:lvlText w:val="-"/>
      <w:lvlJc w:val="left"/>
      <w:pPr>
        <w:ind w:left="1440" w:hanging="360"/>
      </w:pPr>
      <w:rPr>
        <w:rFonts w:hint="default" w:ascii="Roboto" w:hAnsi="Roboto" w:eastAsia="Calibri" w:cs="Calibr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18117190"/>
    <w:multiLevelType w:val="hybridMultilevel"/>
    <w:tmpl w:val="7E0AAFB4"/>
    <w:lvl w:ilvl="0" w:tplc="04090001">
      <w:start w:val="1"/>
      <w:numFmt w:val="bullet"/>
      <w:lvlText w:val=""/>
      <w:lvlJc w:val="left"/>
      <w:pPr>
        <w:ind w:left="860" w:hanging="360"/>
      </w:pPr>
      <w:rPr>
        <w:rFonts w:hint="default" w:ascii="Symbol" w:hAnsi="Symbol"/>
      </w:rPr>
    </w:lvl>
    <w:lvl w:ilvl="1" w:tplc="04090003" w:tentative="1">
      <w:start w:val="1"/>
      <w:numFmt w:val="bullet"/>
      <w:lvlText w:val="o"/>
      <w:lvlJc w:val="left"/>
      <w:pPr>
        <w:ind w:left="1580" w:hanging="360"/>
      </w:pPr>
      <w:rPr>
        <w:rFonts w:hint="default" w:ascii="Courier New" w:hAnsi="Courier New" w:cs="Courier New"/>
      </w:rPr>
    </w:lvl>
    <w:lvl w:ilvl="2" w:tplc="04090005" w:tentative="1">
      <w:start w:val="1"/>
      <w:numFmt w:val="bullet"/>
      <w:lvlText w:val=""/>
      <w:lvlJc w:val="left"/>
      <w:pPr>
        <w:ind w:left="2300" w:hanging="360"/>
      </w:pPr>
      <w:rPr>
        <w:rFonts w:hint="default" w:ascii="Wingdings" w:hAnsi="Wingdings"/>
      </w:rPr>
    </w:lvl>
    <w:lvl w:ilvl="3" w:tplc="04090001" w:tentative="1">
      <w:start w:val="1"/>
      <w:numFmt w:val="bullet"/>
      <w:lvlText w:val=""/>
      <w:lvlJc w:val="left"/>
      <w:pPr>
        <w:ind w:left="3020" w:hanging="360"/>
      </w:pPr>
      <w:rPr>
        <w:rFonts w:hint="default" w:ascii="Symbol" w:hAnsi="Symbol"/>
      </w:rPr>
    </w:lvl>
    <w:lvl w:ilvl="4" w:tplc="04090003" w:tentative="1">
      <w:start w:val="1"/>
      <w:numFmt w:val="bullet"/>
      <w:lvlText w:val="o"/>
      <w:lvlJc w:val="left"/>
      <w:pPr>
        <w:ind w:left="3740" w:hanging="360"/>
      </w:pPr>
      <w:rPr>
        <w:rFonts w:hint="default" w:ascii="Courier New" w:hAnsi="Courier New" w:cs="Courier New"/>
      </w:rPr>
    </w:lvl>
    <w:lvl w:ilvl="5" w:tplc="04090005" w:tentative="1">
      <w:start w:val="1"/>
      <w:numFmt w:val="bullet"/>
      <w:lvlText w:val=""/>
      <w:lvlJc w:val="left"/>
      <w:pPr>
        <w:ind w:left="4460" w:hanging="360"/>
      </w:pPr>
      <w:rPr>
        <w:rFonts w:hint="default" w:ascii="Wingdings" w:hAnsi="Wingdings"/>
      </w:rPr>
    </w:lvl>
    <w:lvl w:ilvl="6" w:tplc="04090001" w:tentative="1">
      <w:start w:val="1"/>
      <w:numFmt w:val="bullet"/>
      <w:lvlText w:val=""/>
      <w:lvlJc w:val="left"/>
      <w:pPr>
        <w:ind w:left="5180" w:hanging="360"/>
      </w:pPr>
      <w:rPr>
        <w:rFonts w:hint="default" w:ascii="Symbol" w:hAnsi="Symbol"/>
      </w:rPr>
    </w:lvl>
    <w:lvl w:ilvl="7" w:tplc="04090003" w:tentative="1">
      <w:start w:val="1"/>
      <w:numFmt w:val="bullet"/>
      <w:lvlText w:val="o"/>
      <w:lvlJc w:val="left"/>
      <w:pPr>
        <w:ind w:left="5900" w:hanging="360"/>
      </w:pPr>
      <w:rPr>
        <w:rFonts w:hint="default" w:ascii="Courier New" w:hAnsi="Courier New" w:cs="Courier New"/>
      </w:rPr>
    </w:lvl>
    <w:lvl w:ilvl="8" w:tplc="04090005" w:tentative="1">
      <w:start w:val="1"/>
      <w:numFmt w:val="bullet"/>
      <w:lvlText w:val=""/>
      <w:lvlJc w:val="left"/>
      <w:pPr>
        <w:ind w:left="6620" w:hanging="360"/>
      </w:pPr>
      <w:rPr>
        <w:rFonts w:hint="default" w:ascii="Wingdings" w:hAnsi="Wingdings"/>
      </w:rPr>
    </w:lvl>
  </w:abstractNum>
  <w:abstractNum w:abstractNumId="2" w15:restartNumberingAfterBreak="0">
    <w:nsid w:val="1EA66B8E"/>
    <w:multiLevelType w:val="hybridMultilevel"/>
    <w:tmpl w:val="105CE758"/>
    <w:lvl w:ilvl="0" w:tplc="53B0FAE0">
      <w:numFmt w:val="bullet"/>
      <w:lvlText w:val="-"/>
      <w:lvlJc w:val="left"/>
      <w:pPr>
        <w:ind w:left="720" w:hanging="360"/>
      </w:pPr>
      <w:rPr>
        <w:rFonts w:hint="default" w:ascii="Roboto" w:hAnsi="Roboto"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4" w15:restartNumberingAfterBreak="0">
    <w:nsid w:val="27E9596E"/>
    <w:multiLevelType w:val="multilevel"/>
    <w:tmpl w:val="31EC7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F81977"/>
    <w:multiLevelType w:val="hybridMultilevel"/>
    <w:tmpl w:val="5B6A6104"/>
    <w:lvl w:ilvl="0" w:tplc="53B0FAE0">
      <w:numFmt w:val="bullet"/>
      <w:lvlText w:val="-"/>
      <w:lvlJc w:val="left"/>
      <w:pPr>
        <w:ind w:left="720" w:hanging="360"/>
      </w:pPr>
      <w:rPr>
        <w:rFonts w:hint="default" w:ascii="Roboto" w:hAnsi="Roboto"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A2541A6"/>
    <w:multiLevelType w:val="hybridMultilevel"/>
    <w:tmpl w:val="65C808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32A2684"/>
    <w:multiLevelType w:val="hybridMultilevel"/>
    <w:tmpl w:val="241215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AA65CC4"/>
    <w:multiLevelType w:val="multilevel"/>
    <w:tmpl w:val="31EC7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466F16"/>
    <w:multiLevelType w:val="multilevel"/>
    <w:tmpl w:val="31EC7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8F12388"/>
    <w:multiLevelType w:val="multilevel"/>
    <w:tmpl w:val="31EC7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6018C2"/>
    <w:multiLevelType w:val="hybridMultilevel"/>
    <w:tmpl w:val="2576AC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3">
    <w:abstractNumId w:val="12"/>
  </w:num>
  <w:num w:numId="1" w16cid:durableId="833299459">
    <w:abstractNumId w:val="3"/>
    <w:lvlOverride w:ilvl="0">
      <w:startOverride w:val="1"/>
    </w:lvlOverride>
  </w:num>
  <w:num w:numId="2" w16cid:durableId="1017465849">
    <w:abstractNumId w:val="7"/>
  </w:num>
  <w:num w:numId="3" w16cid:durableId="515657815">
    <w:abstractNumId w:val="11"/>
  </w:num>
  <w:num w:numId="4" w16cid:durableId="704989273">
    <w:abstractNumId w:val="6"/>
  </w:num>
  <w:num w:numId="5" w16cid:durableId="502746998">
    <w:abstractNumId w:val="2"/>
  </w:num>
  <w:num w:numId="6" w16cid:durableId="1434089998">
    <w:abstractNumId w:val="5"/>
  </w:num>
  <w:num w:numId="7" w16cid:durableId="587811285">
    <w:abstractNumId w:val="0"/>
  </w:num>
  <w:num w:numId="8" w16cid:durableId="1421637173">
    <w:abstractNumId w:val="1"/>
  </w:num>
  <w:num w:numId="9" w16cid:durableId="53430537">
    <w:abstractNumId w:val="4"/>
  </w:num>
  <w:num w:numId="10" w16cid:durableId="1105491794">
    <w:abstractNumId w:val="9"/>
  </w:num>
  <w:num w:numId="11" w16cid:durableId="747656183">
    <w:abstractNumId w:val="10"/>
  </w:num>
  <w:num w:numId="12" w16cid:durableId="440956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62D71"/>
    <w:rsid w:val="001749E5"/>
    <w:rsid w:val="001E31B2"/>
    <w:rsid w:val="002271C1"/>
    <w:rsid w:val="003A7E03"/>
    <w:rsid w:val="003D118F"/>
    <w:rsid w:val="00491BB1"/>
    <w:rsid w:val="004B7A3C"/>
    <w:rsid w:val="004C74A3"/>
    <w:rsid w:val="004D0569"/>
    <w:rsid w:val="00562E8B"/>
    <w:rsid w:val="006B5E1C"/>
    <w:rsid w:val="00807A6B"/>
    <w:rsid w:val="009956B5"/>
    <w:rsid w:val="009E6E37"/>
    <w:rsid w:val="00A12F25"/>
    <w:rsid w:val="00A77DD3"/>
    <w:rsid w:val="00CC0430"/>
    <w:rsid w:val="00D2527D"/>
    <w:rsid w:val="00D952F1"/>
    <w:rsid w:val="00DF55C2"/>
    <w:rsid w:val="00EA3400"/>
    <w:rsid w:val="00EC3118"/>
    <w:rsid w:val="00F71A4E"/>
    <w:rsid w:val="00FC5CD4"/>
    <w:rsid w:val="08CC5207"/>
    <w:rsid w:val="0CF95132"/>
    <w:rsid w:val="0E78C980"/>
    <w:rsid w:val="1395C88C"/>
    <w:rsid w:val="19FABE4C"/>
    <w:rsid w:val="22EF6572"/>
    <w:rsid w:val="29D49944"/>
    <w:rsid w:val="2CF5EAB4"/>
    <w:rsid w:val="2F66016F"/>
    <w:rsid w:val="33AB3141"/>
    <w:rsid w:val="361EFFFB"/>
    <w:rsid w:val="3AE9F747"/>
    <w:rsid w:val="3BF5D510"/>
    <w:rsid w:val="3C3144A0"/>
    <w:rsid w:val="3F71BFB1"/>
    <w:rsid w:val="4281905C"/>
    <w:rsid w:val="43203F73"/>
    <w:rsid w:val="43203F73"/>
    <w:rsid w:val="47A286C4"/>
    <w:rsid w:val="4B1CF4E8"/>
    <w:rsid w:val="5379E171"/>
    <w:rsid w:val="539963AA"/>
    <w:rsid w:val="5724FE2D"/>
    <w:rsid w:val="5D7E72D5"/>
    <w:rsid w:val="625E76B2"/>
    <w:rsid w:val="656DC678"/>
    <w:rsid w:val="65B5600E"/>
    <w:rsid w:val="7742D826"/>
    <w:rsid w:val="7B03C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georgiastandards.org/Georgia-Standards/Documents/Health-Education-6-8-Georgia-Standards.pdf" TargetMode="External" Id="rId13" /><Relationship Type="http://schemas.openxmlformats.org/officeDocument/2006/relationships/hyperlink" Target="https://www.georgiastandards.org/Georgia-Standards/Documents/Physical-Education-6-8-Georgia-Standards.pdf" TargetMode="External" Id="rId18" /><Relationship Type="http://schemas.openxmlformats.org/officeDocument/2006/relationships/hyperlink" Target="https://www.georgiastandards.org/Georgia-Standards/Documents/Health-Education-6-8-Georgia-Standards.pdf" TargetMode="External" Id="rId26" /><Relationship Type="http://schemas.openxmlformats.org/officeDocument/2006/relationships/customXml" Target="../customXml/item3.xml" Id="rId3" /><Relationship Type="http://schemas.openxmlformats.org/officeDocument/2006/relationships/hyperlink" Target="https://www.georgiastandards.org/Georgia-Standards/Documents/Health-Education-6-8-Georgia-Standards.pdf"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www.georgiastandards.org/Georgia-Standards/Documents/Physical-Education-6-8-Georgia-Standards.pdf" TargetMode="External" Id="rId12" /><Relationship Type="http://schemas.openxmlformats.org/officeDocument/2006/relationships/hyperlink" Target="https://www.georgiastandards.org/Georgia-Standards/Documents/Physical-Education-6-8-Georgia-Standards.pdf" TargetMode="External" Id="rId17" /><Relationship Type="http://schemas.openxmlformats.org/officeDocument/2006/relationships/hyperlink" Target="https://www.georgiastandards.org/Georgia-Standards/Documents/Physical-Education-6-8-Georgia-Standards.pdf"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georgiastandards.org/Georgia-Standards/Documents/Physical-Education-6-8-Georgia-Standards.pdf" TargetMode="External" Id="rId16" /><Relationship Type="http://schemas.openxmlformats.org/officeDocument/2006/relationships/hyperlink" Target="https://www.georgiastandards.org/Georgia-Standards/Documents/Health-Education-6-8-Georgia-Standards.pdf" TargetMode="External" Id="rId20" /><Relationship Type="http://schemas.openxmlformats.org/officeDocument/2006/relationships/hyperlink" Target="https://www.georgiastandards.org/Georgia-Standards/Documents/Physical-Education-6-8-Georgia-Standards.pdf"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eorgiastandards.org/Georgia-Standards/Documents/Physical-Education-6-8-Georgia-Standards.pdf" TargetMode="External" Id="rId11" /><Relationship Type="http://schemas.openxmlformats.org/officeDocument/2006/relationships/hyperlink" Target="https://www.georgiastandards.org/Georgia-Standards/Documents/Physical-Education-6-8-Georgia-Standards.pdf" TargetMode="External" Id="rId24" /><Relationship Type="http://schemas.openxmlformats.org/officeDocument/2006/relationships/hyperlink" Target="https://www.georgiastandards.org/Georgia-Standards/Documents/Health-Education-6-8-Georgia-Standards.pdf" TargetMode="External" Id="rId32" /><Relationship Type="http://schemas.openxmlformats.org/officeDocument/2006/relationships/styles" Target="styles.xml" Id="rId5" /><Relationship Type="http://schemas.openxmlformats.org/officeDocument/2006/relationships/hyperlink" Target="https://www.georgiastandards.org/Georgia-Standards/Documents/Health-Education-6-8-Georgia-Standards.pdf" TargetMode="External" Id="rId15" /><Relationship Type="http://schemas.openxmlformats.org/officeDocument/2006/relationships/hyperlink" Target="https://www.georgiastandards.org/Georgia-Standards/Documents/Physical-Education-6-8-Georgia-Standards.pdf" TargetMode="External" Id="rId23" /><Relationship Type="http://schemas.openxmlformats.org/officeDocument/2006/relationships/hyperlink" Target="https://www.georgiastandards.org/Georgia-Standards/Documents/Physical-Education-6-8-Georgia-Standards.pdf" TargetMode="External" Id="rId28" /><Relationship Type="http://schemas.openxmlformats.org/officeDocument/2006/relationships/image" Target="media/image1.png" Id="rId10" /><Relationship Type="http://schemas.openxmlformats.org/officeDocument/2006/relationships/hyperlink" Target="https://www.georgiastandards.org/Georgia-Standards/Documents/Physical-Education-6-8-Georgia-Standards.pdf" TargetMode="External" Id="rId19" /><Relationship Type="http://schemas.openxmlformats.org/officeDocument/2006/relationships/hyperlink" Target="https://www.georgiastandards.org/Georgia-Standards/Documents/Physical-Education-6-8-Georgia-Standards.pdf"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eorgiastandards.org/Georgia-Standards/Documents/Health-Education-6-8-Georgia-Standards.pdf" TargetMode="External" Id="rId14" /><Relationship Type="http://schemas.openxmlformats.org/officeDocument/2006/relationships/hyperlink" Target="https://www.georgiastandards.org/Georgia-Standards/Documents/Physical-Education-6-8-Georgia-Standards.pdf" TargetMode="External" Id="rId22" /><Relationship Type="http://schemas.openxmlformats.org/officeDocument/2006/relationships/hyperlink" Target="https://www.georgiastandards.org/Georgia-Standards/Documents/Health-Education-6-8-Georgia-Standards.pdf" TargetMode="External" Id="rId27" /><Relationship Type="http://schemas.openxmlformats.org/officeDocument/2006/relationships/hyperlink" Target="https://www.georgiastandards.org/Georgia-Standards/Documents/Physical-Education-6-8-Georgia-Standards.pdf" TargetMode="External" Id="rId30" /><Relationship Type="http://schemas.openxmlformats.org/officeDocument/2006/relationships/theme" Target="theme/theme1.xml" Id="rId35" /><Relationship Type="http://schemas.openxmlformats.org/officeDocument/2006/relationships/footnotes" Target="footnotes.xml" Id="rId8" /><Relationship Type="http://schemas.microsoft.com/office/2020/10/relationships/intelligence" Target="intelligence2.xml" Id="Ra5aa9420046345d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963E7AB2-AE47-4868-A14B-209EE376ACEA}"/>
</file>

<file path=customXml/itemProps2.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3.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69038cca-1adf-46ae-a8ec-616ff0dbe32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Grade Physical and Health Education SGO.docx</dc:title>
  <dc:creator>Un-named</dc:creator>
  <dc:description>Marietta City Schools Subject Group Overview template</dc:description>
  <cp:lastModifiedBy>Hunter, Victoria</cp:lastModifiedBy>
  <cp:revision>5</cp:revision>
  <dcterms:created xsi:type="dcterms:W3CDTF">2026-05-23T14:51:00Z</dcterms:created>
  <dcterms:modified xsi:type="dcterms:W3CDTF">2026-08-02T21:36:24Z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26</vt:lpwstr>
  </property>
  <property fmtid="{D5CDD505-2E9C-101B-9397-08002B2CF9AE}" pid="6" name="FolderLink">
    <vt:lpwstr>, </vt:lpwstr>
  </property>
  <property fmtid="{D5CDD505-2E9C-101B-9397-08002B2CF9AE}" pid="7" name="DocType">
    <vt:lpwstr>SGO</vt:lpwstr>
  </property>
</Properties>
</file>